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B083" w14:textId="01A42D84" w:rsidR="00F962E1" w:rsidRDefault="00F962E1" w:rsidP="00F962E1">
      <w:pPr>
        <w:pStyle w:val="SpecContactInfo"/>
      </w:pPr>
      <w:bookmarkStart w:id="0" w:name="_Hlk130203822"/>
      <w:bookmarkEnd w:id="0"/>
      <w:r>
        <w:t>Hickman Edge Systems</w:t>
      </w:r>
      <w:r>
        <w:tab/>
      </w:r>
      <w:r w:rsidR="003A77B0">
        <w:t>July</w:t>
      </w:r>
      <w:r w:rsidR="00683C49">
        <w:t xml:space="preserve"> 2023</w:t>
      </w:r>
    </w:p>
    <w:p w14:paraId="195592B2" w14:textId="77777777" w:rsidR="00F962E1" w:rsidRDefault="00F962E1" w:rsidP="00F962E1">
      <w:pPr>
        <w:pStyle w:val="SpecContactInfo"/>
      </w:pPr>
      <w:r>
        <w:t>4 Commerce Way</w:t>
      </w:r>
    </w:p>
    <w:p w14:paraId="02E968F2" w14:textId="77777777" w:rsidR="00F962E1" w:rsidRDefault="00F962E1" w:rsidP="00F962E1">
      <w:pPr>
        <w:pStyle w:val="SpecContactInfo"/>
      </w:pPr>
      <w:r>
        <w:t>Arden, North Carolina 28704</w:t>
      </w:r>
    </w:p>
    <w:p w14:paraId="72EAD8E3" w14:textId="77777777" w:rsidR="00F962E1" w:rsidRDefault="00F962E1" w:rsidP="00F962E1">
      <w:pPr>
        <w:pStyle w:val="SpecContactInfo"/>
      </w:pPr>
      <w:r>
        <w:t>Phone</w:t>
      </w:r>
      <w:r>
        <w:tab/>
        <w:t>828-676-1700</w:t>
      </w:r>
    </w:p>
    <w:p w14:paraId="368F8210" w14:textId="77777777" w:rsidR="00F962E1" w:rsidRDefault="00F962E1" w:rsidP="00F962E1">
      <w:pPr>
        <w:pStyle w:val="SpecContactInfo"/>
      </w:pPr>
      <w:r>
        <w:t>Website</w:t>
      </w:r>
      <w:r>
        <w:tab/>
      </w:r>
      <w:hyperlink r:id="rId11" w:history="1">
        <w:r>
          <w:rPr>
            <w:rStyle w:val="Hyperlink"/>
            <w:szCs w:val="24"/>
          </w:rPr>
          <w:t>HickmanEdgeSystems.com</w:t>
        </w:r>
      </w:hyperlink>
    </w:p>
    <w:p w14:paraId="3A7D748F" w14:textId="77777777" w:rsidR="00F962E1" w:rsidRDefault="00F962E1" w:rsidP="00F962E1">
      <w:pPr>
        <w:pStyle w:val="SpecContactInfo"/>
      </w:pPr>
      <w:r>
        <w:t>Email</w:t>
      </w:r>
      <w:r>
        <w:tab/>
      </w:r>
      <w:hyperlink r:id="rId12" w:history="1">
        <w:r>
          <w:rPr>
            <w:rStyle w:val="Hyperlink"/>
            <w:szCs w:val="24"/>
          </w:rPr>
          <w:t>info@hickmanedgesystems.com</w:t>
        </w:r>
      </w:hyperlink>
    </w:p>
    <w:p w14:paraId="3D9E7785" w14:textId="77777777" w:rsidR="0060399E" w:rsidRPr="0060399E" w:rsidRDefault="001741D8" w:rsidP="004048DF">
      <w:pPr>
        <w:pStyle w:val="SpecDocument"/>
      </w:pPr>
      <w:r>
        <w:t>Guide Specification</w:t>
      </w:r>
    </w:p>
    <w:p w14:paraId="035BF1A0" w14:textId="77777777" w:rsidR="00412DE2" w:rsidRDefault="001741D8" w:rsidP="001741D8">
      <w:pPr>
        <w:pStyle w:val="SpecSpecifierNotes0"/>
        <w:rPr>
          <w:i/>
        </w:rPr>
      </w:pPr>
      <w:r>
        <w:t xml:space="preserve">Specifier Notes:  This guide specification is written </w:t>
      </w:r>
      <w:r w:rsidR="007D3C18">
        <w:t xml:space="preserve">in </w:t>
      </w:r>
      <w:r>
        <w:t>Construction Specifications Institute (CSI) 3-Part Format</w:t>
      </w:r>
      <w:r w:rsidR="007D3C18">
        <w:t xml:space="preserve"> in accordance with </w:t>
      </w:r>
      <w:r w:rsidRPr="001548A9">
        <w:rPr>
          <w:i/>
        </w:rPr>
        <w:t xml:space="preserve">The </w:t>
      </w:r>
      <w:r w:rsidR="0039191E">
        <w:rPr>
          <w:i/>
        </w:rPr>
        <w:t>CSI Construction Specifications Practice Guide</w:t>
      </w:r>
      <w:r w:rsidR="00340DD6">
        <w:rPr>
          <w:i/>
        </w:rPr>
        <w:t>,</w:t>
      </w:r>
      <w:r w:rsidR="00340DD6">
        <w:t xml:space="preserve"> </w:t>
      </w:r>
      <w:r w:rsidR="00340DD6" w:rsidRPr="00340DD6">
        <w:rPr>
          <w:i/>
        </w:rPr>
        <w:t>MasterFormat, SectionFormat,</w:t>
      </w:r>
      <w:r w:rsidR="00340DD6">
        <w:t xml:space="preserve"> and </w:t>
      </w:r>
      <w:r w:rsidR="00340DD6" w:rsidRPr="00340DD6">
        <w:rPr>
          <w:i/>
        </w:rPr>
        <w:t>PageFormat</w:t>
      </w:r>
      <w:r w:rsidRPr="00340DD6">
        <w:rPr>
          <w:i/>
        </w:rPr>
        <w:t>.</w:t>
      </w:r>
    </w:p>
    <w:p w14:paraId="79514576" w14:textId="77777777" w:rsidR="001741D8" w:rsidRDefault="001741D8" w:rsidP="00E8657E">
      <w:pPr>
        <w:pStyle w:val="SpecSpecifierNotes0"/>
      </w:pPr>
      <w:r>
        <w:t>Th</w:t>
      </w:r>
      <w:r w:rsidR="00966BBA">
        <w:t>is</w:t>
      </w:r>
      <w:r>
        <w:t xml:space="preserve"> </w:t>
      </w:r>
      <w:r w:rsidR="0075529E">
        <w:t>S</w:t>
      </w:r>
      <w:r>
        <w:t xml:space="preserve">ection must be carefully reviewed and edited by the Architect to meet the requirements </w:t>
      </w:r>
      <w:r w:rsidR="00F8129C">
        <w:t xml:space="preserve">of the </w:t>
      </w:r>
      <w:r w:rsidR="00783BF3">
        <w:t>P</w:t>
      </w:r>
      <w:r w:rsidR="00F8129C">
        <w:t xml:space="preserve">roject </w:t>
      </w:r>
      <w:r>
        <w:t xml:space="preserve">and local building code.  Coordinate this </w:t>
      </w:r>
      <w:r w:rsidR="0075529E">
        <w:t>S</w:t>
      </w:r>
      <w:r>
        <w:t xml:space="preserve">ection with </w:t>
      </w:r>
      <w:r w:rsidR="007829CA">
        <w:t xml:space="preserve">Conditions of the Contract, </w:t>
      </w:r>
      <w:r w:rsidR="00F8129C">
        <w:t xml:space="preserve">Division </w:t>
      </w:r>
      <w:r w:rsidR="00583AD1">
        <w:t>0</w:t>
      </w:r>
      <w:r w:rsidR="00F8129C">
        <w:t xml:space="preserve">1, </w:t>
      </w:r>
      <w:r>
        <w:t>other specification sections</w:t>
      </w:r>
      <w:r w:rsidR="00F8129C">
        <w:t>,</w:t>
      </w:r>
      <w:r>
        <w:t xml:space="preserve"> and the Drawings.  Delete all Specifier Notes </w:t>
      </w:r>
      <w:r w:rsidR="00696CA1">
        <w:t xml:space="preserve">after </w:t>
      </w:r>
      <w:r>
        <w:t xml:space="preserve">editing this </w:t>
      </w:r>
      <w:r w:rsidR="0075529E">
        <w:t>S</w:t>
      </w:r>
      <w:r>
        <w:t>ection.</w:t>
      </w:r>
    </w:p>
    <w:p w14:paraId="3DE2C4DE" w14:textId="77777777" w:rsidR="001F3350" w:rsidRDefault="001F3350" w:rsidP="00E8657E">
      <w:pPr>
        <w:pStyle w:val="SpecSpecifierNotes0"/>
      </w:pPr>
      <w:r>
        <w:t>Section numbers</w:t>
      </w:r>
      <w:r w:rsidR="008B60A1">
        <w:t xml:space="preserve"> </w:t>
      </w:r>
      <w:r w:rsidR="008B60A1" w:rsidRPr="0029629F">
        <w:t>and titles</w:t>
      </w:r>
      <w:r w:rsidR="008B60A1">
        <w:t xml:space="preserve"> </w:t>
      </w:r>
      <w:r>
        <w:t xml:space="preserve">are </w:t>
      </w:r>
      <w:r w:rsidR="005F4CD2">
        <w:t xml:space="preserve">based on </w:t>
      </w:r>
      <w:r w:rsidRPr="00DF5E35">
        <w:rPr>
          <w:i/>
        </w:rPr>
        <w:t xml:space="preserve">MasterFormat </w:t>
      </w:r>
      <w:r w:rsidR="008B60A1">
        <w:rPr>
          <w:i/>
        </w:rPr>
        <w:t>201</w:t>
      </w:r>
      <w:r w:rsidR="006137FB">
        <w:rPr>
          <w:i/>
        </w:rPr>
        <w:t>8</w:t>
      </w:r>
      <w:r w:rsidR="008B60A1">
        <w:rPr>
          <w:i/>
        </w:rPr>
        <w:t xml:space="preserve"> </w:t>
      </w:r>
      <w:r w:rsidR="00EB66AD">
        <w:rPr>
          <w:i/>
        </w:rPr>
        <w:t>Edition</w:t>
      </w:r>
      <w:r w:rsidR="008B60A1">
        <w:rPr>
          <w:i/>
        </w:rPr>
        <w:t>.</w:t>
      </w:r>
    </w:p>
    <w:p w14:paraId="3FA73C02" w14:textId="77777777" w:rsidR="001F3350" w:rsidRDefault="001F3350" w:rsidP="00E8657E">
      <w:pPr>
        <w:pStyle w:val="SpecHeading1"/>
      </w:pPr>
      <w:r>
        <w:t xml:space="preserve"> </w:t>
      </w:r>
      <w:r w:rsidR="00FD1F9B">
        <w:t xml:space="preserve">07 71 </w:t>
      </w:r>
      <w:r w:rsidR="00C56FE2">
        <w:t>23</w:t>
      </w:r>
    </w:p>
    <w:p w14:paraId="0DB5FDE2" w14:textId="77777777" w:rsidR="001F3350" w:rsidRDefault="00FD1F9B" w:rsidP="004048DF">
      <w:pPr>
        <w:pStyle w:val="SpecSectiontitle"/>
      </w:pPr>
      <w:r>
        <w:t xml:space="preserve">MANUFACTURED </w:t>
      </w:r>
      <w:r w:rsidR="00C56FE2">
        <w:t>GUTTERS</w:t>
      </w:r>
    </w:p>
    <w:p w14:paraId="19D982D2" w14:textId="7A821A63" w:rsidR="001F3350" w:rsidRDefault="001F3350" w:rsidP="001F3350">
      <w:pPr>
        <w:pStyle w:val="SpecSpecifierNotes0"/>
      </w:pPr>
      <w:r>
        <w:t xml:space="preserve">Specifier Notes:  This </w:t>
      </w:r>
      <w:r w:rsidR="0075529E">
        <w:t>S</w:t>
      </w:r>
      <w:r>
        <w:t>ection covers</w:t>
      </w:r>
      <w:r w:rsidR="00FD19C9">
        <w:t xml:space="preserve"> </w:t>
      </w:r>
      <w:r w:rsidR="00266091">
        <w:t>Hickman Edge Systems</w:t>
      </w:r>
      <w:r w:rsidR="000474A8">
        <w:t xml:space="preserve"> wind-resistant gutters.  </w:t>
      </w:r>
      <w:r>
        <w:t>Consult</w:t>
      </w:r>
      <w:r w:rsidR="007A36A7">
        <w:t xml:space="preserve"> </w:t>
      </w:r>
      <w:r w:rsidR="00266091">
        <w:t>Hickman Edge Systems</w:t>
      </w:r>
      <w:r w:rsidR="007A36A7">
        <w:t xml:space="preserve"> </w:t>
      </w:r>
      <w:r>
        <w:t xml:space="preserve">for assistance in editing this </w:t>
      </w:r>
      <w:r w:rsidR="0075529E">
        <w:t>S</w:t>
      </w:r>
      <w:r>
        <w:t xml:space="preserve">ection </w:t>
      </w:r>
      <w:r w:rsidR="000576A6">
        <w:t xml:space="preserve">as required </w:t>
      </w:r>
      <w:r>
        <w:t xml:space="preserve">for the </w:t>
      </w:r>
      <w:r w:rsidR="000576A6">
        <w:t>Project</w:t>
      </w:r>
      <w:r>
        <w:t>.</w:t>
      </w:r>
    </w:p>
    <w:p w14:paraId="6C3B52A8" w14:textId="43B0ACDA" w:rsidR="009C1B6A" w:rsidRPr="009C1B6A" w:rsidRDefault="009C1B6A" w:rsidP="001F3350">
      <w:pPr>
        <w:pStyle w:val="SpecSpecifierNotes0"/>
        <w:rPr>
          <w:color w:val="0070C0"/>
        </w:rPr>
      </w:pPr>
      <w:bookmarkStart w:id="1" w:name="_Hlk90027277"/>
      <w:r w:rsidRPr="00B91959">
        <w:rPr>
          <w:color w:val="0070C0"/>
        </w:rPr>
        <w:t xml:space="preserve">Optional information is </w:t>
      </w:r>
      <w:r>
        <w:rPr>
          <w:color w:val="0070C0"/>
        </w:rPr>
        <w:t>identified in blue</w:t>
      </w:r>
      <w:r w:rsidRPr="00B91959">
        <w:rPr>
          <w:color w:val="0070C0"/>
        </w:rPr>
        <w:t xml:space="preserve"> font below.  </w:t>
      </w:r>
      <w:r>
        <w:rPr>
          <w:color w:val="0070C0"/>
        </w:rPr>
        <w:t>Select</w:t>
      </w:r>
      <w:r w:rsidRPr="00B91959">
        <w:rPr>
          <w:color w:val="0070C0"/>
        </w:rPr>
        <w:t xml:space="preserve"> appropriate options and</w:t>
      </w:r>
      <w:r>
        <w:rPr>
          <w:color w:val="0070C0"/>
        </w:rPr>
        <w:t xml:space="preserve"> delete other information </w:t>
      </w:r>
      <w:r w:rsidRPr="00B91959">
        <w:rPr>
          <w:color w:val="0070C0"/>
        </w:rPr>
        <w:t>as ne</w:t>
      </w:r>
      <w:r>
        <w:rPr>
          <w:color w:val="0070C0"/>
        </w:rPr>
        <w:t>eded</w:t>
      </w:r>
      <w:r w:rsidRPr="00B91959">
        <w:rPr>
          <w:color w:val="0070C0"/>
        </w:rPr>
        <w:t>.  [delete this paragraph]</w:t>
      </w:r>
      <w:bookmarkEnd w:id="1"/>
    </w:p>
    <w:p w14:paraId="487C8336" w14:textId="62160615" w:rsidR="00970731" w:rsidRDefault="00970731" w:rsidP="001F3350">
      <w:pPr>
        <w:pStyle w:val="SpecSpecifierNotes0"/>
      </w:pPr>
      <w:r>
        <w:t xml:space="preserve">Consult </w:t>
      </w:r>
      <w:r w:rsidR="00266091">
        <w:t>Hickman Edge Systems</w:t>
      </w:r>
      <w:r>
        <w:t xml:space="preserve"> for information regarding custom </w:t>
      </w:r>
      <w:r w:rsidR="000474A8">
        <w:t>gutters</w:t>
      </w:r>
      <w:r>
        <w:t>.</w:t>
      </w:r>
    </w:p>
    <w:p w14:paraId="6BC28F0C" w14:textId="77777777" w:rsidR="001F3350" w:rsidRDefault="001F3350" w:rsidP="001F3350">
      <w:pPr>
        <w:pStyle w:val="SpecHeading2Part1"/>
      </w:pPr>
      <w:r>
        <w:t>GENERAL</w:t>
      </w:r>
    </w:p>
    <w:p w14:paraId="21F6B6CC" w14:textId="77777777" w:rsidR="001F3350" w:rsidRDefault="001F3350" w:rsidP="001F3350">
      <w:pPr>
        <w:pStyle w:val="SpecHeading311"/>
      </w:pPr>
      <w:r>
        <w:t>SECTION INCLUDES</w:t>
      </w:r>
    </w:p>
    <w:p w14:paraId="22BC61F9" w14:textId="387BF1B3" w:rsidR="004D413D" w:rsidRPr="00D2655C" w:rsidRDefault="004D413D" w:rsidP="004D413D">
      <w:pPr>
        <w:pStyle w:val="SpecHeading4A"/>
        <w:rPr>
          <w:b/>
        </w:rPr>
      </w:pPr>
      <w:r w:rsidRPr="00D2655C">
        <w:t xml:space="preserve">Furnish and install premanufactured </w:t>
      </w:r>
      <w:r>
        <w:t>water control components</w:t>
      </w:r>
      <w:r w:rsidRPr="00D2655C">
        <w:t xml:space="preserve"> per the drawings and specifications, including all clips, sealant, fasteners, and joining to make weathertight and watertight.  Components and accessories shall be factory-fabricated and supplied by a specified Manufacturer.</w:t>
      </w:r>
    </w:p>
    <w:p w14:paraId="6F1E0676" w14:textId="69175260" w:rsidR="004D413D" w:rsidRDefault="004D413D" w:rsidP="001F3350">
      <w:pPr>
        <w:pStyle w:val="SpecHeading4A"/>
        <w:rPr>
          <w:color w:val="0070C0"/>
        </w:rPr>
      </w:pPr>
      <w:r w:rsidRPr="00683C49">
        <w:lastRenderedPageBreak/>
        <w:t>Components specified</w:t>
      </w:r>
      <w:r>
        <w:t xml:space="preserve"> in this section include but are not limited to</w:t>
      </w:r>
      <w:r w:rsidR="00205B72">
        <w:t xml:space="preserve"> </w:t>
      </w:r>
      <w:r w:rsidR="00205B72" w:rsidRPr="004D413D">
        <w:rPr>
          <w:color w:val="0070C0"/>
        </w:rPr>
        <w:t>[Wind Resistant Gutters</w:t>
      </w:r>
      <w:r w:rsidR="00F71E16">
        <w:rPr>
          <w:color w:val="0070C0"/>
        </w:rPr>
        <w:t>]</w:t>
      </w:r>
      <w:r w:rsidRPr="004D413D">
        <w:rPr>
          <w:color w:val="0070C0"/>
        </w:rPr>
        <w:t xml:space="preserve"> [Downspouts] and [Scuppers and Conductor Heads].</w:t>
      </w:r>
    </w:p>
    <w:p w14:paraId="698584F0" w14:textId="4B0AAF54" w:rsidR="00683C49" w:rsidRPr="00D2655C" w:rsidRDefault="00683C49" w:rsidP="00683C49">
      <w:pPr>
        <w:pStyle w:val="SpecHeading4A"/>
      </w:pPr>
      <w:r w:rsidRPr="00683C49">
        <w:rPr>
          <w:color w:val="0070C0"/>
        </w:rPr>
        <w:t xml:space="preserve">Contractor shall utilize Manufacturer's technical representative to perform field measuring, takeoff, shop drawing development and order processing for all </w:t>
      </w:r>
      <w:r w:rsidR="00CA234E">
        <w:rPr>
          <w:color w:val="0070C0"/>
        </w:rPr>
        <w:t>gut</w:t>
      </w:r>
      <w:r w:rsidR="004A68CB">
        <w:rPr>
          <w:color w:val="0070C0"/>
        </w:rPr>
        <w:t>ter</w:t>
      </w:r>
      <w:r w:rsidRPr="00683C49">
        <w:rPr>
          <w:color w:val="0070C0"/>
        </w:rPr>
        <w:t xml:space="preserve"> components specified in this section</w:t>
      </w:r>
      <w:r w:rsidRPr="00D2655C">
        <w:t>.</w:t>
      </w:r>
    </w:p>
    <w:p w14:paraId="58B74328" w14:textId="77777777" w:rsidR="004D413D" w:rsidRPr="004D413D" w:rsidRDefault="004D413D" w:rsidP="004D413D"/>
    <w:p w14:paraId="02459F79" w14:textId="77777777" w:rsidR="001F3350" w:rsidRDefault="001F3350" w:rsidP="001F3350">
      <w:pPr>
        <w:pStyle w:val="SpecHeading311"/>
      </w:pPr>
      <w:r>
        <w:t xml:space="preserve">RELATED </w:t>
      </w:r>
      <w:r w:rsidR="00C2040B">
        <w:t>REQUIREMENTS</w:t>
      </w:r>
    </w:p>
    <w:p w14:paraId="4403A578" w14:textId="77777777" w:rsidR="001F3350" w:rsidRDefault="001F3350" w:rsidP="001F3350">
      <w:pPr>
        <w:pStyle w:val="SpecSpecifierNotes0"/>
      </w:pPr>
      <w:r>
        <w:t xml:space="preserve">Specifier Notes:  Edit the following list of related sections as </w:t>
      </w:r>
      <w:r w:rsidR="00783BF3">
        <w:t xml:space="preserve">required for </w:t>
      </w:r>
      <w:r w:rsidR="003E2BF8">
        <w:t xml:space="preserve">the </w:t>
      </w:r>
      <w:r w:rsidR="00783BF3">
        <w:t>Project</w:t>
      </w:r>
      <w:r w:rsidR="00B70B76">
        <w:t xml:space="preserve">.  </w:t>
      </w:r>
      <w:r w:rsidR="00731D17">
        <w:t xml:space="preserve">Limit the list to sections with specific information that the reader might expect to find in this </w:t>
      </w:r>
      <w:r w:rsidR="0075529E">
        <w:t>S</w:t>
      </w:r>
      <w:r w:rsidR="00731D17">
        <w:t>ection, but is specified elsewhere.</w:t>
      </w:r>
    </w:p>
    <w:p w14:paraId="35EA5CB8" w14:textId="168DB6F2" w:rsidR="00683C49" w:rsidRPr="00AE2440" w:rsidRDefault="00683C49" w:rsidP="006131E5">
      <w:pPr>
        <w:pStyle w:val="SpecHeading4A"/>
        <w:rPr>
          <w:color w:val="0070C0"/>
        </w:rPr>
      </w:pPr>
      <w:r w:rsidRPr="00AE2440">
        <w:rPr>
          <w:color w:val="0070C0"/>
        </w:rPr>
        <w:t>Section 07_______ – _______________ Roofing</w:t>
      </w:r>
    </w:p>
    <w:p w14:paraId="5AEFD57F" w14:textId="5E4270B3" w:rsidR="00EC42BF" w:rsidRDefault="00EC42BF" w:rsidP="006131E5">
      <w:pPr>
        <w:pStyle w:val="SpecHeading4A"/>
      </w:pPr>
      <w:r>
        <w:t>Section 07 92 00 – Joint Sealants:  Non-curing sealants.</w:t>
      </w:r>
    </w:p>
    <w:p w14:paraId="3DDE3F01" w14:textId="77777777" w:rsidR="001F3350" w:rsidRDefault="001F3350" w:rsidP="001F3350">
      <w:pPr>
        <w:pStyle w:val="SpecHeading311"/>
      </w:pPr>
      <w:r>
        <w:t>REFERENCE</w:t>
      </w:r>
      <w:r w:rsidR="00C2040B">
        <w:t xml:space="preserve"> STANDARDS</w:t>
      </w:r>
    </w:p>
    <w:p w14:paraId="1223E959" w14:textId="77777777"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 xml:space="preserve">in this </w:t>
      </w:r>
      <w:r w:rsidR="0075529E">
        <w:t>S</w:t>
      </w:r>
      <w:r>
        <w:t>ection, complete</w:t>
      </w:r>
      <w:r w:rsidR="00AE3D20">
        <w:t xml:space="preserve"> with designations and titles.</w:t>
      </w:r>
      <w:r w:rsidR="00752FBE">
        <w:t xml:space="preserve">  Delete reference standards from the following list not used in the edited Section.</w:t>
      </w:r>
    </w:p>
    <w:p w14:paraId="06BBC8F6" w14:textId="1F7D4338" w:rsidR="00D817FC" w:rsidRDefault="00D817FC" w:rsidP="00D817FC">
      <w:pPr>
        <w:pStyle w:val="SpecHeading4A"/>
      </w:pPr>
      <w:r>
        <w:t>F</w:t>
      </w:r>
      <w:r w:rsidR="006403C4">
        <w:t>M Global</w:t>
      </w:r>
      <w:r>
        <w:t xml:space="preserve"> (www.fmglobal.com)</w:t>
      </w:r>
      <w:r w:rsidR="00CA7583">
        <w:t>.</w:t>
      </w:r>
    </w:p>
    <w:p w14:paraId="6D193FBC" w14:textId="238889CC" w:rsidR="00EC42BF" w:rsidRDefault="006403C4" w:rsidP="00EC42BF">
      <w:pPr>
        <w:pStyle w:val="SpecHeading4A"/>
      </w:pPr>
      <w:r>
        <w:t>SPRI (</w:t>
      </w:r>
      <w:r w:rsidR="00EC42BF">
        <w:t>Single Ply Roofing Industry</w:t>
      </w:r>
      <w:r>
        <w:t>)</w:t>
      </w:r>
      <w:r w:rsidR="00EC42BF">
        <w:t xml:space="preserve"> (</w:t>
      </w:r>
      <w:hyperlink r:id="rId13" w:history="1">
        <w:r w:rsidR="00EC42BF" w:rsidRPr="00A96FB2">
          <w:rPr>
            <w:rStyle w:val="Hyperlink"/>
            <w:szCs w:val="24"/>
          </w:rPr>
          <w:t>www.spri.org</w:t>
        </w:r>
      </w:hyperlink>
      <w:r w:rsidR="00EC42BF">
        <w:t>):</w:t>
      </w:r>
    </w:p>
    <w:p w14:paraId="7CAEFC3D" w14:textId="77777777" w:rsidR="00EC42BF" w:rsidRDefault="00EC42BF" w:rsidP="00DF29BD">
      <w:pPr>
        <w:pStyle w:val="SpecHeading51"/>
      </w:pPr>
      <w:r>
        <w:t>ANSI/SPRI GT-1 – Test Standard for Gutter Systems.</w:t>
      </w:r>
    </w:p>
    <w:p w14:paraId="600FB48F" w14:textId="77777777" w:rsidR="004811AA" w:rsidRDefault="004811AA" w:rsidP="004811AA">
      <w:pPr>
        <w:pStyle w:val="SpecHeading311"/>
      </w:pPr>
      <w:r>
        <w:t>PREINSTALLATION MEETINGS</w:t>
      </w:r>
    </w:p>
    <w:p w14:paraId="558EAA4A" w14:textId="77777777" w:rsidR="004811AA" w:rsidRDefault="004811AA" w:rsidP="004811AA">
      <w:pPr>
        <w:pStyle w:val="SpecSpecifierNotes0"/>
      </w:pPr>
      <w:r>
        <w:t xml:space="preserve">Specifier Notes:  Edit </w:t>
      </w:r>
      <w:r w:rsidR="00A52BC7">
        <w:t>the P</w:t>
      </w:r>
      <w:r>
        <w:t xml:space="preserve">reinstallation </w:t>
      </w:r>
      <w:r w:rsidR="00A52BC7">
        <w:t>M</w:t>
      </w:r>
      <w:r>
        <w:t xml:space="preserve">eetings </w:t>
      </w:r>
      <w:r w:rsidR="00A52BC7">
        <w:t xml:space="preserve">article </w:t>
      </w:r>
      <w:r>
        <w:t xml:space="preserve">as </w:t>
      </w:r>
      <w:r w:rsidR="00783BF3">
        <w:t xml:space="preserve">required for </w:t>
      </w:r>
      <w:r w:rsidR="003E2BF8">
        <w:t xml:space="preserve">the </w:t>
      </w:r>
      <w:r w:rsidR="00783BF3">
        <w:t>Project</w:t>
      </w:r>
      <w:r>
        <w:t xml:space="preserve">.  Delete </w:t>
      </w:r>
      <w:r w:rsidR="007829CA">
        <w:t xml:space="preserve">this </w:t>
      </w:r>
      <w:r w:rsidR="00A52BC7">
        <w:t xml:space="preserve">article </w:t>
      </w:r>
      <w:r>
        <w:t>if not required.</w:t>
      </w:r>
    </w:p>
    <w:p w14:paraId="5D27B8A4" w14:textId="77777777" w:rsidR="004811AA" w:rsidRDefault="004811AA" w:rsidP="004811AA">
      <w:pPr>
        <w:pStyle w:val="SpecHeading4A"/>
      </w:pPr>
      <w:r>
        <w:t xml:space="preserve">Convene preinstallation meeting </w:t>
      </w:r>
      <w:r w:rsidR="006B23CB" w:rsidRPr="003541EB">
        <w:rPr>
          <w:color w:val="4F81BD" w:themeColor="accent1"/>
        </w:rPr>
        <w:t>[</w:t>
      </w:r>
      <w:r w:rsidR="00637877" w:rsidRPr="003541EB">
        <w:rPr>
          <w:color w:val="4F81BD" w:themeColor="accent1"/>
        </w:rPr>
        <w:t>1</w:t>
      </w:r>
      <w:r w:rsidRPr="003541EB">
        <w:rPr>
          <w:color w:val="4F81BD" w:themeColor="accent1"/>
        </w:rPr>
        <w:t xml:space="preserve"> week</w:t>
      </w:r>
      <w:r w:rsidR="006B23CB" w:rsidRPr="003541EB">
        <w:rPr>
          <w:color w:val="4F81BD" w:themeColor="accent1"/>
        </w:rPr>
        <w:t>]  [</w:t>
      </w:r>
      <w:r w:rsidR="00637877" w:rsidRPr="003541EB">
        <w:rPr>
          <w:color w:val="4F81BD" w:themeColor="accent1"/>
        </w:rPr>
        <w:t>2</w:t>
      </w:r>
      <w:r w:rsidR="006B23CB" w:rsidRPr="003541EB">
        <w:rPr>
          <w:color w:val="4F81BD" w:themeColor="accent1"/>
        </w:rPr>
        <w:t xml:space="preserve"> week</w:t>
      </w:r>
      <w:r w:rsidR="00637877" w:rsidRPr="003541EB">
        <w:rPr>
          <w:color w:val="4F81BD" w:themeColor="accent1"/>
        </w:rPr>
        <w:t>s</w:t>
      </w:r>
      <w:r w:rsidR="006B23CB" w:rsidRPr="003541EB">
        <w:rPr>
          <w:color w:val="4F81BD" w:themeColor="accent1"/>
        </w:rPr>
        <w:t>]</w:t>
      </w:r>
      <w:r w:rsidRPr="003541EB">
        <w:rPr>
          <w:color w:val="4F81BD" w:themeColor="accent1"/>
        </w:rPr>
        <w:t xml:space="preserve"> </w:t>
      </w:r>
      <w:r>
        <w:t xml:space="preserve">before start of </w:t>
      </w:r>
      <w:r w:rsidR="006131E5">
        <w:t xml:space="preserve">installation of </w:t>
      </w:r>
      <w:r w:rsidR="00EC42BF">
        <w:t>gutters</w:t>
      </w:r>
      <w:r w:rsidR="00AE6BD8">
        <w:t>.</w:t>
      </w:r>
    </w:p>
    <w:p w14:paraId="57E34AA9" w14:textId="77777777" w:rsidR="004811AA" w:rsidRDefault="004811AA" w:rsidP="004811AA">
      <w:pPr>
        <w:pStyle w:val="SpecHeading4A"/>
      </w:pPr>
      <w:r>
        <w:t xml:space="preserve">Require attendance of parties directly affecting </w:t>
      </w:r>
      <w:r w:rsidR="005F0610">
        <w:t>W</w:t>
      </w:r>
      <w:r>
        <w:t xml:space="preserve">ork of this </w:t>
      </w:r>
      <w:r w:rsidR="005F0610">
        <w:t>S</w:t>
      </w:r>
      <w:r>
        <w:t>ection, including Contractor, Architect, installer, and manufacturer’s representative.</w:t>
      </w:r>
    </w:p>
    <w:p w14:paraId="45B4227D" w14:textId="77777777" w:rsidR="00F3483D" w:rsidRDefault="004811AA" w:rsidP="004811AA">
      <w:pPr>
        <w:pStyle w:val="SpecHeading4A"/>
      </w:pPr>
      <w:r>
        <w:t xml:space="preserve">Review </w:t>
      </w:r>
      <w:r w:rsidR="00F3483D">
        <w:t>the Following:</w:t>
      </w:r>
    </w:p>
    <w:p w14:paraId="2A9C013C" w14:textId="77777777" w:rsidR="00F3483D" w:rsidRDefault="00F3483D" w:rsidP="00DF29BD">
      <w:pPr>
        <w:pStyle w:val="SpecHeading51"/>
      </w:pPr>
      <w:r>
        <w:t>M</w:t>
      </w:r>
      <w:r w:rsidR="004811AA">
        <w:t>aterials</w:t>
      </w:r>
      <w:r>
        <w:t>.</w:t>
      </w:r>
    </w:p>
    <w:p w14:paraId="3DE81CE2" w14:textId="77777777" w:rsidR="008F10B5" w:rsidRPr="008F10B5" w:rsidRDefault="008F10B5" w:rsidP="00DF29BD">
      <w:pPr>
        <w:pStyle w:val="SpecHeading51"/>
      </w:pPr>
      <w:r>
        <w:t>Examination of roof edge areas.</w:t>
      </w:r>
    </w:p>
    <w:p w14:paraId="0CA8EBE3" w14:textId="77777777" w:rsidR="00F3483D" w:rsidRDefault="00F3483D" w:rsidP="00DF29BD">
      <w:pPr>
        <w:pStyle w:val="SpecHeading51"/>
      </w:pPr>
      <w:r>
        <w:t>I</w:t>
      </w:r>
      <w:r w:rsidR="004811AA">
        <w:t>nstallation</w:t>
      </w:r>
      <w:r>
        <w:t>.</w:t>
      </w:r>
    </w:p>
    <w:p w14:paraId="476E1884" w14:textId="77777777" w:rsidR="00F3483D" w:rsidRDefault="00F3483D" w:rsidP="00DF29BD">
      <w:pPr>
        <w:pStyle w:val="SpecHeading51"/>
      </w:pPr>
      <w:r>
        <w:t>C</w:t>
      </w:r>
      <w:r w:rsidR="004811AA">
        <w:t>leaning</w:t>
      </w:r>
      <w:r>
        <w:t>.</w:t>
      </w:r>
    </w:p>
    <w:p w14:paraId="65AF4A81" w14:textId="77777777" w:rsidR="00F3483D" w:rsidRDefault="00F3483D" w:rsidP="00DF29BD">
      <w:pPr>
        <w:pStyle w:val="SpecHeading51"/>
      </w:pPr>
      <w:r>
        <w:t>P</w:t>
      </w:r>
      <w:r w:rsidR="004811AA">
        <w:t>rotection</w:t>
      </w:r>
      <w:r>
        <w:t>.</w:t>
      </w:r>
    </w:p>
    <w:p w14:paraId="10CA2CCE" w14:textId="77777777" w:rsidR="004811AA" w:rsidRPr="00011263" w:rsidRDefault="00F3483D" w:rsidP="00DF29BD">
      <w:pPr>
        <w:pStyle w:val="SpecHeading51"/>
      </w:pPr>
      <w:r>
        <w:t>Co</w:t>
      </w:r>
      <w:r w:rsidR="004811AA">
        <w:t xml:space="preserve">ordination with other </w:t>
      </w:r>
      <w:r w:rsidR="00D600C6">
        <w:t>W</w:t>
      </w:r>
      <w:r w:rsidR="004811AA">
        <w:t>ork</w:t>
      </w:r>
      <w:r w:rsidR="003D2814">
        <w:t>, including membrane roofing installation</w:t>
      </w:r>
      <w:r w:rsidR="004811AA">
        <w:t>.</w:t>
      </w:r>
    </w:p>
    <w:p w14:paraId="37258A91" w14:textId="77777777" w:rsidR="00AE3D20" w:rsidRDefault="00AE3D20" w:rsidP="00AE3D20">
      <w:pPr>
        <w:pStyle w:val="SpecHeading311"/>
      </w:pPr>
      <w:r>
        <w:lastRenderedPageBreak/>
        <w:t>SUBMITTALS</w:t>
      </w:r>
    </w:p>
    <w:p w14:paraId="3641AB34" w14:textId="77777777" w:rsidR="00AE3D20" w:rsidRDefault="00966BBA" w:rsidP="00966BBA">
      <w:pPr>
        <w:pStyle w:val="SpecSpecifierNotes0"/>
      </w:pPr>
      <w:r>
        <w:t xml:space="preserve">Specifier Notes:  Edit </w:t>
      </w:r>
      <w:r w:rsidR="00A52BC7">
        <w:t>the S</w:t>
      </w:r>
      <w:r>
        <w:t>ubmittal</w:t>
      </w:r>
      <w:r w:rsidR="00A52BC7">
        <w:t xml:space="preserve">s article </w:t>
      </w:r>
      <w:r>
        <w:t xml:space="preserve">as </w:t>
      </w:r>
      <w:r w:rsidR="00783BF3">
        <w:t xml:space="preserve">required for </w:t>
      </w:r>
      <w:r w:rsidR="003E2BF8">
        <w:t xml:space="preserve">the </w:t>
      </w:r>
      <w:r w:rsidR="00783BF3">
        <w:t>Project</w:t>
      </w:r>
      <w:r>
        <w:t>.  Delete submittals not required.</w:t>
      </w:r>
    </w:p>
    <w:p w14:paraId="1051AB28" w14:textId="3BB5010C" w:rsidR="00AE3D20" w:rsidRDefault="00AE3D20" w:rsidP="00AE3D20">
      <w:pPr>
        <w:pStyle w:val="SpecHeading4A"/>
      </w:pPr>
      <w:r>
        <w:t xml:space="preserve">Comply with </w:t>
      </w:r>
      <w:r w:rsidR="00F8129C">
        <w:t xml:space="preserve">Division </w:t>
      </w:r>
      <w:r w:rsidR="00583AD1">
        <w:t>0</w:t>
      </w:r>
      <w:r w:rsidR="00F8129C">
        <w:t>1</w:t>
      </w:r>
      <w:r w:rsidR="00AE6BD8">
        <w:t>.</w:t>
      </w:r>
    </w:p>
    <w:p w14:paraId="29F5FBB5" w14:textId="4682789B" w:rsidR="009107F4" w:rsidRPr="009107F4" w:rsidRDefault="009107F4" w:rsidP="009107F4">
      <w:pPr>
        <w:pStyle w:val="SpecHeading4A"/>
        <w:tabs>
          <w:tab w:val="clear" w:pos="814"/>
          <w:tab w:val="num" w:pos="731"/>
          <w:tab w:val="num" w:pos="4504"/>
        </w:tabs>
        <w:ind w:left="731"/>
      </w:pPr>
      <w:r>
        <w:t>Gutters shall be manufactured in specified manufacturer’s facilities. Gutters fabricated by installer or other fabricator will not be acceptable unless fabricator can demonstrate to Architect’s satisfaction that Gutters have been tested for resistance in accordance with Test Method G-1 and G-2 of SPRI GT-1.</w:t>
      </w:r>
    </w:p>
    <w:p w14:paraId="281FD907" w14:textId="77777777" w:rsidR="00AE3D20" w:rsidRDefault="00AE3D20" w:rsidP="00AE3D20">
      <w:pPr>
        <w:pStyle w:val="SpecHeading4A"/>
      </w:pPr>
      <w:r>
        <w:t>Product Data:  Submit manufacturer’s product data, including</w:t>
      </w:r>
      <w:r w:rsidR="00D16D18">
        <w:t xml:space="preserve"> installation instructions.</w:t>
      </w:r>
    </w:p>
    <w:p w14:paraId="68D59D8F" w14:textId="77777777" w:rsidR="00AE3D20" w:rsidRDefault="00964316" w:rsidP="00964316">
      <w:pPr>
        <w:pStyle w:val="SpecHeading4A"/>
      </w:pPr>
      <w:r>
        <w:t xml:space="preserve">Shop Drawings:  Submit manufacturer’s shop drawings, </w:t>
      </w:r>
      <w:r w:rsidR="003E78B8">
        <w:t xml:space="preserve">including plans, elevations, sections, and details, </w:t>
      </w:r>
      <w:r>
        <w:t>indicating</w:t>
      </w:r>
      <w:r w:rsidR="003E78B8">
        <w:t xml:space="preserve"> dimensions, materials, </w:t>
      </w:r>
      <w:r w:rsidR="0043134B">
        <w:t xml:space="preserve">components, </w:t>
      </w:r>
      <w:r w:rsidR="003E78B8">
        <w:t>fasteners, finish, and accessories.</w:t>
      </w:r>
    </w:p>
    <w:p w14:paraId="660A63BE" w14:textId="77777777" w:rsidR="00777DF4" w:rsidRDefault="00964316" w:rsidP="00964316">
      <w:pPr>
        <w:pStyle w:val="SpecHeading4A"/>
      </w:pPr>
      <w:r>
        <w:t>Samples:  Submit manufacturer’s sample</w:t>
      </w:r>
      <w:r w:rsidR="008F418A">
        <w:t xml:space="preserve"> of</w:t>
      </w:r>
      <w:r w:rsidR="007435CA">
        <w:t xml:space="preserve"> </w:t>
      </w:r>
      <w:r w:rsidR="00EC42BF">
        <w:t>gutters</w:t>
      </w:r>
      <w:r w:rsidR="007435CA">
        <w:t>.</w:t>
      </w:r>
    </w:p>
    <w:p w14:paraId="37A16656" w14:textId="3F146CED" w:rsidR="00964316" w:rsidRPr="00981EC5" w:rsidRDefault="00777DF4" w:rsidP="00DF29BD">
      <w:pPr>
        <w:pStyle w:val="SpecHeading51"/>
      </w:pPr>
      <w:r w:rsidRPr="00981EC5">
        <w:t>Sample Size:  M</w:t>
      </w:r>
      <w:r w:rsidR="008F418A" w:rsidRPr="00981EC5">
        <w:t xml:space="preserve">inimum </w:t>
      </w:r>
      <w:r w:rsidR="00EA662C">
        <w:t>5</w:t>
      </w:r>
      <w:r w:rsidR="00A24AD7">
        <w:t>.5”</w:t>
      </w:r>
      <w:r w:rsidR="00ED6923">
        <w:t xml:space="preserve"> long</w:t>
      </w:r>
      <w:r w:rsidR="00FD19C9" w:rsidRPr="00981EC5">
        <w:t>.</w:t>
      </w:r>
    </w:p>
    <w:p w14:paraId="45DFC3D0" w14:textId="77777777" w:rsidR="0099562A" w:rsidRDefault="00ED6923" w:rsidP="0099562A">
      <w:pPr>
        <w:pStyle w:val="SpecHeading4A"/>
      </w:pPr>
      <w:r>
        <w:t xml:space="preserve">Color </w:t>
      </w:r>
      <w:r w:rsidR="0099562A">
        <w:t xml:space="preserve">Samples:  Submit </w:t>
      </w:r>
      <w:r>
        <w:t xml:space="preserve">manufacturer’s color samples </w:t>
      </w:r>
      <w:r w:rsidR="009C390E">
        <w:t xml:space="preserve">of </w:t>
      </w:r>
      <w:r w:rsidR="00EC42BF">
        <w:t>gutters</w:t>
      </w:r>
      <w:r>
        <w:t xml:space="preserve">, </w:t>
      </w:r>
      <w:r w:rsidR="0099562A">
        <w:t xml:space="preserve">consisting of complete set of </w:t>
      </w:r>
      <w:r>
        <w:t xml:space="preserve">metal </w:t>
      </w:r>
      <w:r w:rsidR="0099562A">
        <w:t>color chips representing manufacturer’s full range of available colors.</w:t>
      </w:r>
    </w:p>
    <w:p w14:paraId="3467E2D9" w14:textId="77777777" w:rsidR="006C4E30" w:rsidRDefault="006C4E30" w:rsidP="006C4E30">
      <w:pPr>
        <w:pStyle w:val="SpecHeading4A"/>
      </w:pPr>
      <w:r>
        <w:t>Manufacturer’s Certification:  Submit manufacturer’s certification that materials comply with specified requirements and are suitable for intended application.</w:t>
      </w:r>
    </w:p>
    <w:p w14:paraId="107661F9" w14:textId="77777777" w:rsidR="00DD738A" w:rsidRDefault="00DD738A" w:rsidP="00DD738A">
      <w:pPr>
        <w:pStyle w:val="SpecHeading4A"/>
      </w:pPr>
      <w:r>
        <w:t xml:space="preserve">Manufacturer’s Project References:  Submit manufacturer’s list of </w:t>
      </w:r>
      <w:r w:rsidR="00AE6BD8">
        <w:t xml:space="preserve">10 </w:t>
      </w:r>
      <w:r>
        <w:t>successfully completed</w:t>
      </w:r>
      <w:r w:rsidR="007435CA">
        <w:t xml:space="preserve"> </w:t>
      </w:r>
      <w:r w:rsidR="00EC42BF">
        <w:t xml:space="preserve">gutter </w:t>
      </w:r>
      <w:r>
        <w:t>projects</w:t>
      </w:r>
      <w:r w:rsidR="00814F80">
        <w:t xml:space="preserve"> of similar size and scope to this Project</w:t>
      </w:r>
      <w:r>
        <w:t>, including project name and location, name of architect, and type and quantity of</w:t>
      </w:r>
      <w:r w:rsidR="007435CA">
        <w:t xml:space="preserve"> </w:t>
      </w:r>
      <w:r w:rsidR="00EC42BF">
        <w:t xml:space="preserve">gutters </w:t>
      </w:r>
      <w:r w:rsidR="002568DF">
        <w:t>furnished</w:t>
      </w:r>
      <w:r>
        <w:t>.</w:t>
      </w:r>
    </w:p>
    <w:p w14:paraId="28993758" w14:textId="77777777" w:rsidR="00D16D18" w:rsidRDefault="00D16D18" w:rsidP="00D16D18">
      <w:pPr>
        <w:pStyle w:val="SpecHeading4A"/>
      </w:pPr>
      <w:r>
        <w:t>Warranty</w:t>
      </w:r>
      <w:r w:rsidR="00FB6D9B">
        <w:t xml:space="preserve"> Documentation</w:t>
      </w:r>
      <w:r>
        <w:t>:  Submit manufacturer’s standard warranty.</w:t>
      </w:r>
    </w:p>
    <w:p w14:paraId="18ECF30D" w14:textId="77777777" w:rsidR="00964316" w:rsidRDefault="00964316" w:rsidP="00964316">
      <w:pPr>
        <w:pStyle w:val="SpecHeading311"/>
      </w:pPr>
      <w:r>
        <w:t>QUALITY ASSURANCE</w:t>
      </w:r>
    </w:p>
    <w:p w14:paraId="55350985" w14:textId="77777777" w:rsidR="00DF06C2" w:rsidRDefault="00DF06C2" w:rsidP="003976AB">
      <w:pPr>
        <w:pStyle w:val="SpecHeading4A"/>
      </w:pPr>
      <w:r w:rsidRPr="00DF06C2">
        <w:t>Manufacturer’s Qualifications:</w:t>
      </w:r>
      <w:r w:rsidR="00AE6BD8">
        <w:t xml:space="preserve">  </w:t>
      </w:r>
      <w:r w:rsidRPr="00DF06C2">
        <w:t xml:space="preserve">Manufacturer </w:t>
      </w:r>
      <w:r>
        <w:t xml:space="preserve">regularly </w:t>
      </w:r>
      <w:r w:rsidRPr="00DF06C2">
        <w:t>engaged</w:t>
      </w:r>
      <w:r w:rsidR="00814F80">
        <w:t xml:space="preserve"> </w:t>
      </w:r>
      <w:r w:rsidRPr="00DF06C2">
        <w:t xml:space="preserve">in </w:t>
      </w:r>
      <w:r w:rsidR="005F4CD2">
        <w:t xml:space="preserve">the </w:t>
      </w:r>
      <w:r w:rsidRPr="00DF06C2">
        <w:t>manufactur</w:t>
      </w:r>
      <w:r w:rsidR="005F4CD2">
        <w:t>ing</w:t>
      </w:r>
      <w:r w:rsidRPr="00DF06C2">
        <w:t xml:space="preserve"> of </w:t>
      </w:r>
      <w:r w:rsidR="00EC42BF">
        <w:t xml:space="preserve">gutters </w:t>
      </w:r>
      <w:r w:rsidRPr="00DF06C2">
        <w:t>of similar type to that specified</w:t>
      </w:r>
      <w:r w:rsidR="00814F80">
        <w:t xml:space="preserve"> for a minimum of </w:t>
      </w:r>
      <w:r w:rsidR="00AE6BD8">
        <w:t xml:space="preserve">5 </w:t>
      </w:r>
      <w:r w:rsidR="00814F80">
        <w:t>years</w:t>
      </w:r>
      <w:r w:rsidRPr="00DF06C2">
        <w:t>.</w:t>
      </w:r>
    </w:p>
    <w:p w14:paraId="6EBB1E50" w14:textId="77777777" w:rsidR="00DF06C2" w:rsidRPr="00DF06C2" w:rsidRDefault="00DF06C2" w:rsidP="00DF06C2">
      <w:pPr>
        <w:pStyle w:val="SpecHeading4A"/>
      </w:pPr>
      <w:r w:rsidRPr="00DF06C2">
        <w:t>Installer's Qualifications:</w:t>
      </w:r>
    </w:p>
    <w:p w14:paraId="1B86CB97" w14:textId="5057AC8B" w:rsidR="00DF06C2" w:rsidRPr="00390028" w:rsidRDefault="00DF06C2" w:rsidP="006403C4">
      <w:pPr>
        <w:pStyle w:val="SpecHeading51"/>
        <w:tabs>
          <w:tab w:val="clear" w:pos="720"/>
          <w:tab w:val="clear" w:pos="1260"/>
        </w:tabs>
        <w:ind w:left="1260" w:hanging="450"/>
      </w:pPr>
      <w:r>
        <w:t xml:space="preserve">Installer </w:t>
      </w:r>
      <w:r w:rsidR="0073194B">
        <w:t xml:space="preserve">regularly </w:t>
      </w:r>
      <w:r w:rsidRPr="00390028">
        <w:t>engaged</w:t>
      </w:r>
      <w:r w:rsidR="00814F80">
        <w:t xml:space="preserve"> </w:t>
      </w:r>
      <w:r w:rsidRPr="00390028">
        <w:t xml:space="preserve">in </w:t>
      </w:r>
      <w:r>
        <w:t xml:space="preserve">installation </w:t>
      </w:r>
      <w:r w:rsidRPr="00390028">
        <w:t xml:space="preserve">of </w:t>
      </w:r>
      <w:r w:rsidR="00EC42BF">
        <w:t xml:space="preserve">gutters </w:t>
      </w:r>
      <w:r w:rsidRPr="00390028">
        <w:t>of similar type to that specified</w:t>
      </w:r>
      <w:r w:rsidR="00814F80">
        <w:t xml:space="preserve"> for a</w:t>
      </w:r>
      <w:r w:rsidR="00F93B01">
        <w:t xml:space="preserve"> </w:t>
      </w:r>
      <w:r w:rsidR="00814F80">
        <w:t xml:space="preserve">minimum of </w:t>
      </w:r>
      <w:r w:rsidR="00AE6BD8">
        <w:t xml:space="preserve">5 </w:t>
      </w:r>
      <w:r w:rsidR="00814F80">
        <w:t>years</w:t>
      </w:r>
      <w:r>
        <w:t>.</w:t>
      </w:r>
    </w:p>
    <w:p w14:paraId="1D3D2252" w14:textId="77777777" w:rsidR="00DF06C2" w:rsidRDefault="00814F80" w:rsidP="00DF29BD">
      <w:pPr>
        <w:pStyle w:val="SpecHeading51"/>
      </w:pPr>
      <w:r>
        <w:t xml:space="preserve">Use </w:t>
      </w:r>
      <w:r w:rsidR="00DF06C2" w:rsidRPr="00390028">
        <w:t xml:space="preserve">persons trained for installation of </w:t>
      </w:r>
      <w:r w:rsidR="00EC42BF">
        <w:t>gutters</w:t>
      </w:r>
      <w:r w:rsidR="00DF06C2" w:rsidRPr="00390028">
        <w:t>.</w:t>
      </w:r>
    </w:p>
    <w:p w14:paraId="4D5A5BAF" w14:textId="77777777" w:rsidR="00964316" w:rsidRDefault="00914FE2" w:rsidP="00964316">
      <w:pPr>
        <w:pStyle w:val="SpecHeading311"/>
      </w:pPr>
      <w:r>
        <w:t>DELIVERY, STORAGE, AND HANDLING</w:t>
      </w:r>
    </w:p>
    <w:p w14:paraId="1E7C35BF" w14:textId="77777777"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1E26ACD1" w14:textId="77777777" w:rsidR="003976AB" w:rsidRDefault="00F927D7" w:rsidP="00F927D7">
      <w:pPr>
        <w:pStyle w:val="SpecHeading4A"/>
      </w:pPr>
      <w:r>
        <w:t>Storage</w:t>
      </w:r>
      <w:r w:rsidR="00FB6D9B">
        <w:t xml:space="preserve"> and Handling Requirements</w:t>
      </w:r>
      <w:r>
        <w:t>:</w:t>
      </w:r>
    </w:p>
    <w:p w14:paraId="4CC08BE4" w14:textId="77777777" w:rsidR="00F927D7" w:rsidRDefault="00F927D7" w:rsidP="00DF29BD">
      <w:pPr>
        <w:pStyle w:val="SpecHeading51"/>
      </w:pPr>
      <w:r>
        <w:lastRenderedPageBreak/>
        <w:t xml:space="preserve">Store </w:t>
      </w:r>
      <w:r w:rsidR="00FB6D9B">
        <w:t xml:space="preserve">and handle </w:t>
      </w:r>
      <w:r>
        <w:t>materials in accordance with manufacturer’s instructions.</w:t>
      </w:r>
    </w:p>
    <w:p w14:paraId="11C38BFD" w14:textId="77777777" w:rsidR="00F93AEF" w:rsidRDefault="006D5600" w:rsidP="006403C4">
      <w:pPr>
        <w:pStyle w:val="SpecHeading51"/>
        <w:tabs>
          <w:tab w:val="clear" w:pos="720"/>
          <w:tab w:val="clear" w:pos="1260"/>
        </w:tabs>
        <w:ind w:left="1260" w:hanging="450"/>
      </w:pPr>
      <w:r>
        <w:t>Keep materials in manufacturer’s original, unopened containers and packaging until installation.</w:t>
      </w:r>
    </w:p>
    <w:p w14:paraId="15DE1A71" w14:textId="77777777" w:rsidR="003976AB" w:rsidRDefault="003976AB" w:rsidP="00DF29BD">
      <w:pPr>
        <w:pStyle w:val="SpecHeading51"/>
      </w:pPr>
      <w:r>
        <w:t>Store materials in clean, dry area indoors.</w:t>
      </w:r>
    </w:p>
    <w:p w14:paraId="04A91701" w14:textId="77777777" w:rsidR="007D13A6" w:rsidRPr="007D13A6" w:rsidRDefault="00BF1560" w:rsidP="00DF29BD">
      <w:pPr>
        <w:pStyle w:val="SpecHeading51"/>
      </w:pPr>
      <w:r w:rsidRPr="007D13A6">
        <w:t>Do not store materials directly on floor</w:t>
      </w:r>
      <w:r w:rsidR="00AE6BD8">
        <w:t xml:space="preserve"> or </w:t>
      </w:r>
      <w:r w:rsidR="007D13A6" w:rsidRPr="007D13A6">
        <w:t>ground.</w:t>
      </w:r>
    </w:p>
    <w:p w14:paraId="65E42C72" w14:textId="77777777" w:rsidR="00F927D7" w:rsidRDefault="00F927D7" w:rsidP="00DF29BD">
      <w:pPr>
        <w:pStyle w:val="SpecHeading51"/>
      </w:pPr>
      <w:r>
        <w:t xml:space="preserve">Protect materials </w:t>
      </w:r>
      <w:r w:rsidR="00696CA1">
        <w:t xml:space="preserve">and finish </w:t>
      </w:r>
      <w:r>
        <w:t xml:space="preserve">during </w:t>
      </w:r>
      <w:r w:rsidR="00B11FBE">
        <w:t xml:space="preserve">storage, </w:t>
      </w:r>
      <w:r>
        <w:t>handling</w:t>
      </w:r>
      <w:r w:rsidR="00B11FBE">
        <w:t>,</w:t>
      </w:r>
      <w:r>
        <w:t xml:space="preserve"> </w:t>
      </w:r>
      <w:r w:rsidR="00D16D18">
        <w:t xml:space="preserve">and </w:t>
      </w:r>
      <w:r w:rsidR="00AE6BD8">
        <w:t>i</w:t>
      </w:r>
      <w:r w:rsidR="00D16D18">
        <w:t xml:space="preserve">nstallation </w:t>
      </w:r>
      <w:r>
        <w:t>to prevent damage.</w:t>
      </w:r>
    </w:p>
    <w:p w14:paraId="29702D4D" w14:textId="77777777" w:rsidR="00F84F1E" w:rsidRDefault="00F84F1E" w:rsidP="00F84F1E">
      <w:pPr>
        <w:pStyle w:val="SpecHeading311"/>
      </w:pPr>
      <w:r>
        <w:t>WARRANTY</w:t>
      </w:r>
    </w:p>
    <w:p w14:paraId="4F86A788" w14:textId="6F10288D" w:rsidR="00F84F1E" w:rsidRDefault="00F84F1E" w:rsidP="00F84F1E">
      <w:pPr>
        <w:pStyle w:val="SpecSpecifierNotes0"/>
      </w:pPr>
      <w:r>
        <w:t>Specifier Notes:  In addition to the limited 30-year finish warranty, other finish warranty periods are available.  Consult Hickman Edge Systems for warranty period information for custom post-coated Kynar 500 colors and for anodized finishes.</w:t>
      </w:r>
    </w:p>
    <w:p w14:paraId="6A97373A" w14:textId="131656B2" w:rsidR="00444CCB" w:rsidRPr="00444CCB" w:rsidRDefault="00444CCB" w:rsidP="00444CCB">
      <w:pPr>
        <w:pStyle w:val="SpecHeading4A"/>
        <w:tabs>
          <w:tab w:val="clear" w:pos="814"/>
          <w:tab w:val="num" w:pos="731"/>
        </w:tabs>
        <w:ind w:left="731"/>
        <w:rPr>
          <w:color w:val="0070C0"/>
        </w:rPr>
      </w:pPr>
      <w:r w:rsidRPr="00444CCB">
        <w:rPr>
          <w:color w:val="0070C0"/>
        </w:rPr>
        <w:t>Wind Warranty Period:  Warranted in wind conditions up to 160 mph with a 30 Year wind warranty. Warranty specified for individual products below. (Gutter Only)</w:t>
      </w:r>
    </w:p>
    <w:p w14:paraId="2F68F400" w14:textId="7D132578" w:rsidR="0080433B" w:rsidRPr="00683C49" w:rsidRDefault="0080433B" w:rsidP="0080433B">
      <w:pPr>
        <w:pStyle w:val="SpecHeading4A"/>
        <w:rPr>
          <w:color w:val="0070C0"/>
        </w:rPr>
      </w:pPr>
      <w:r w:rsidRPr="00683C49">
        <w:rPr>
          <w:color w:val="0070C0"/>
        </w:rPr>
        <w:t>Warranty Period, Product:  5-year workmanship warranty covering replacement or repair of products that are defective in material or workmanship.</w:t>
      </w:r>
      <w:r w:rsidR="005C28C6">
        <w:rPr>
          <w:color w:val="0070C0"/>
        </w:rPr>
        <w:t xml:space="preserve"> (All Products)</w:t>
      </w:r>
    </w:p>
    <w:p w14:paraId="68657BD0" w14:textId="77777777" w:rsidR="0080433B" w:rsidRDefault="0080433B" w:rsidP="0080433B">
      <w:pPr>
        <w:pStyle w:val="SpecHeading4A"/>
      </w:pPr>
      <w:r w:rsidRPr="00683C49">
        <w:rPr>
          <w:color w:val="0070C0"/>
        </w:rPr>
        <w:t>Warranty Period, Finish:  Limited 30-year warranty for prefinished coil-coated steel and aluminum coated with Kynar 500 standard colors covering fade, chalk, and film integrity.</w:t>
      </w:r>
    </w:p>
    <w:p w14:paraId="4CBC252A" w14:textId="77777777" w:rsidR="008D2910" w:rsidRDefault="008D2910" w:rsidP="008D2910">
      <w:pPr>
        <w:pStyle w:val="SpecHeading2Part1"/>
      </w:pPr>
      <w:r>
        <w:t>PRODUCTS</w:t>
      </w:r>
    </w:p>
    <w:p w14:paraId="68EA99C4" w14:textId="77777777" w:rsidR="008D2910" w:rsidRDefault="008D2910" w:rsidP="008D2910">
      <w:pPr>
        <w:pStyle w:val="SpecHeading311"/>
      </w:pPr>
      <w:r>
        <w:t>MANUFACTURER</w:t>
      </w:r>
      <w:r w:rsidR="00695736">
        <w:t>S</w:t>
      </w:r>
    </w:p>
    <w:p w14:paraId="0B19E86C" w14:textId="75AEF8B8" w:rsidR="008D2910" w:rsidRDefault="00777DF4" w:rsidP="00C90D13">
      <w:pPr>
        <w:pStyle w:val="SpecHeading4A"/>
      </w:pPr>
      <w:r>
        <w:t>Manufacturer:</w:t>
      </w:r>
      <w:r w:rsidR="00C90D13">
        <w:t xml:space="preserve">  </w:t>
      </w:r>
      <w:r w:rsidR="00266091">
        <w:t>Hickman Edge Systems</w:t>
      </w:r>
      <w:r w:rsidR="00C90D13">
        <w:t xml:space="preserve">, 4 Commerce Way, Arden, North Carolina 28704.  Phone 828-676-1700.  </w:t>
      </w:r>
      <w:hyperlink r:id="rId14" w:history="1">
        <w:r w:rsidR="00266091" w:rsidRPr="00B04252">
          <w:rPr>
            <w:rStyle w:val="Hyperlink"/>
            <w:szCs w:val="24"/>
          </w:rPr>
          <w:t>www.hickmanedgesystems.com</w:t>
        </w:r>
      </w:hyperlink>
      <w:r w:rsidR="00C90D13">
        <w:t>.  info@</w:t>
      </w:r>
      <w:r w:rsidR="00266091">
        <w:t>hickmanedgesystems</w:t>
      </w:r>
      <w:r w:rsidR="00C90D13">
        <w:t>.com.</w:t>
      </w:r>
    </w:p>
    <w:p w14:paraId="7BF62024" w14:textId="77777777" w:rsidR="00695736" w:rsidRDefault="00695736" w:rsidP="00695736">
      <w:pPr>
        <w:pStyle w:val="SpecSpecifierNotes0"/>
      </w:pPr>
      <w:r>
        <w:t>Specifier Notes:  Specify if substitutions will be permitted.</w:t>
      </w:r>
    </w:p>
    <w:p w14:paraId="2C3C0C07" w14:textId="77777777" w:rsidR="00A84FD7" w:rsidRDefault="00A84FD7" w:rsidP="00A84FD7">
      <w:pPr>
        <w:pStyle w:val="SpecHeading4A"/>
      </w:pPr>
      <w:r>
        <w:t xml:space="preserve">Substitutions:  </w:t>
      </w:r>
      <w:r w:rsidR="00695736" w:rsidRPr="000704F2">
        <w:rPr>
          <w:color w:val="4F81BD" w:themeColor="accent1"/>
        </w:rPr>
        <w:t>[</w:t>
      </w:r>
      <w:r w:rsidRPr="000704F2">
        <w:rPr>
          <w:color w:val="4F81BD" w:themeColor="accent1"/>
        </w:rPr>
        <w:t>Not permitted</w:t>
      </w:r>
      <w:r w:rsidR="00695736" w:rsidRPr="000704F2">
        <w:rPr>
          <w:color w:val="4F81BD" w:themeColor="accent1"/>
        </w:rPr>
        <w:t>]  [</w:t>
      </w:r>
      <w:r w:rsidR="00583AD1" w:rsidRPr="000704F2">
        <w:rPr>
          <w:color w:val="4F81BD" w:themeColor="accent1"/>
        </w:rPr>
        <w:t xml:space="preserve">Comply with </w:t>
      </w:r>
      <w:r w:rsidR="001B5128" w:rsidRPr="000704F2">
        <w:rPr>
          <w:color w:val="4F81BD" w:themeColor="accent1"/>
        </w:rPr>
        <w:t xml:space="preserve">Division </w:t>
      </w:r>
      <w:r w:rsidR="00583AD1" w:rsidRPr="000704F2">
        <w:rPr>
          <w:color w:val="4F81BD" w:themeColor="accent1"/>
        </w:rPr>
        <w:t>0</w:t>
      </w:r>
      <w:r w:rsidR="001B5128" w:rsidRPr="000704F2">
        <w:rPr>
          <w:color w:val="4F81BD" w:themeColor="accent1"/>
        </w:rPr>
        <w:t>1]</w:t>
      </w:r>
      <w:r>
        <w:t>.</w:t>
      </w:r>
    </w:p>
    <w:p w14:paraId="16A62144" w14:textId="0BB26457" w:rsidR="00F95F1A" w:rsidRDefault="00F95F1A" w:rsidP="00F95F1A">
      <w:pPr>
        <w:pStyle w:val="SpecHeading4A"/>
      </w:pPr>
      <w:r>
        <w:t>Single Source:  Provide materials from single manufacturer.</w:t>
      </w:r>
    </w:p>
    <w:p w14:paraId="31E29045" w14:textId="77777777" w:rsidR="000406A5" w:rsidRPr="000406A5" w:rsidRDefault="000406A5" w:rsidP="000406A5"/>
    <w:p w14:paraId="340BEDBC" w14:textId="77777777" w:rsidR="007E1F5B" w:rsidRDefault="007E1F5B" w:rsidP="007E1F5B">
      <w:pPr>
        <w:pStyle w:val="SpecHeading311"/>
      </w:pPr>
      <w:r>
        <w:lastRenderedPageBreak/>
        <w:t>GUTTERS</w:t>
      </w:r>
    </w:p>
    <w:p w14:paraId="48AC080F" w14:textId="62D42B8E" w:rsidR="007E1F5B" w:rsidRDefault="007E1F5B" w:rsidP="007E1F5B">
      <w:pPr>
        <w:pStyle w:val="SpecSpecifierNotes0"/>
        <w:rPr>
          <w:b/>
          <w:bCs/>
        </w:rPr>
      </w:pPr>
      <w:bookmarkStart w:id="2" w:name="_Hlk129936136"/>
      <w:r>
        <w:t xml:space="preserve">Specifier Notes:  Use the following to specify </w:t>
      </w:r>
      <w:r w:rsidRPr="001209E1">
        <w:rPr>
          <w:b/>
          <w:bCs/>
        </w:rPr>
        <w:t>"</w:t>
      </w:r>
      <w:r>
        <w:rPr>
          <w:b/>
          <w:bCs/>
        </w:rPr>
        <w:t>Wind Resistant</w:t>
      </w:r>
      <w:r w:rsidRPr="001209E1">
        <w:rPr>
          <w:b/>
          <w:bCs/>
        </w:rPr>
        <w:t>"</w:t>
      </w:r>
      <w:r>
        <w:rPr>
          <w:b/>
          <w:bCs/>
        </w:rPr>
        <w:t xml:space="preserve"> </w:t>
      </w:r>
      <w:r w:rsidRPr="0059427B">
        <w:t xml:space="preserve">gutter </w:t>
      </w:r>
      <w:r w:rsidRPr="004F651F">
        <w:t>system.</w:t>
      </w:r>
    </w:p>
    <w:p w14:paraId="0ABDFB39" w14:textId="77777777" w:rsidR="007E1F5B" w:rsidRDefault="007E1F5B" w:rsidP="007E1F5B">
      <w:pPr>
        <w:pStyle w:val="SpecSpecifierNotes0"/>
        <w:rPr>
          <w:b/>
          <w:bCs/>
        </w:rPr>
      </w:pPr>
      <w:r>
        <w:rPr>
          <w:b/>
          <w:bCs/>
          <w:noProof/>
        </w:rPr>
        <w:drawing>
          <wp:inline distT="0" distB="0" distL="0" distR="0" wp14:anchorId="5EF12DCA" wp14:editId="65768FBF">
            <wp:extent cx="914400" cy="914400"/>
            <wp:effectExtent l="57150" t="19050" r="0" b="95250"/>
            <wp:docPr id="3" name="Picture 3" descr="A picture containing indoor,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squar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a:effectLst>
                      <a:outerShdw blurRad="50800" dist="38100" dir="5400000" algn="t" rotWithShape="0">
                        <a:prstClr val="black">
                          <a:alpha val="40000"/>
                        </a:prstClr>
                      </a:outerShdw>
                    </a:effectLst>
                  </pic:spPr>
                </pic:pic>
              </a:graphicData>
            </a:graphic>
          </wp:inline>
        </w:drawing>
      </w:r>
      <w:r>
        <w:rPr>
          <w:b/>
          <w:bCs/>
        </w:rPr>
        <w:t xml:space="preserve">       </w:t>
      </w:r>
      <w:r>
        <w:rPr>
          <w:b/>
          <w:bCs/>
          <w:noProof/>
        </w:rPr>
        <w:drawing>
          <wp:inline distT="0" distB="0" distL="0" distR="0" wp14:anchorId="10758BC6" wp14:editId="087FE84D">
            <wp:extent cx="914400" cy="914400"/>
            <wp:effectExtent l="57150" t="19050" r="0" b="95250"/>
            <wp:docPr id="1" name="Picture 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a:effectLst>
                      <a:outerShdw blurRad="50800" dist="38100" dir="5400000" algn="t" rotWithShape="0">
                        <a:prstClr val="black">
                          <a:alpha val="40000"/>
                        </a:prstClr>
                      </a:outerShdw>
                    </a:effectLst>
                  </pic:spPr>
                </pic:pic>
              </a:graphicData>
            </a:graphic>
          </wp:inline>
        </w:drawing>
      </w:r>
      <w:r>
        <w:rPr>
          <w:b/>
          <w:bCs/>
        </w:rPr>
        <w:t xml:space="preserve">       </w:t>
      </w:r>
      <w:r>
        <w:rPr>
          <w:b/>
          <w:bCs/>
          <w:noProof/>
        </w:rPr>
        <w:drawing>
          <wp:inline distT="0" distB="0" distL="0" distR="0" wp14:anchorId="2DFF7C62" wp14:editId="3D538E19">
            <wp:extent cx="764439" cy="914400"/>
            <wp:effectExtent l="38100" t="38100" r="93345" b="95250"/>
            <wp:docPr id="2" name="Picture 2"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4439" cy="914400"/>
                    </a:xfrm>
                    <a:prstGeom prst="rect">
                      <a:avLst/>
                    </a:prstGeom>
                    <a:ln>
                      <a:noFill/>
                    </a:ln>
                    <a:effectLst>
                      <a:outerShdw blurRad="50800" dist="38100" dir="2700000" algn="tl" rotWithShape="0">
                        <a:prstClr val="black">
                          <a:alpha val="40000"/>
                        </a:prstClr>
                      </a:outerShdw>
                    </a:effectLst>
                  </pic:spPr>
                </pic:pic>
              </a:graphicData>
            </a:graphic>
          </wp:inline>
        </w:drawing>
      </w:r>
    </w:p>
    <w:p w14:paraId="355B7008" w14:textId="77777777" w:rsidR="007E1F5B" w:rsidRDefault="007E1F5B" w:rsidP="007E1F5B">
      <w:pPr>
        <w:pStyle w:val="SpecSpecifierNotes0"/>
        <w:rPr>
          <w:b/>
          <w:bCs/>
        </w:rPr>
      </w:pPr>
      <w:r>
        <w:rPr>
          <w:b/>
          <w:bCs/>
        </w:rPr>
        <w:t xml:space="preserve">       Offset</w:t>
      </w:r>
      <w:r>
        <w:rPr>
          <w:b/>
          <w:bCs/>
        </w:rPr>
        <w:tab/>
      </w:r>
      <w:r>
        <w:rPr>
          <w:b/>
          <w:bCs/>
        </w:rPr>
        <w:tab/>
        <w:t xml:space="preserve">Chamfer </w:t>
      </w:r>
      <w:r>
        <w:rPr>
          <w:b/>
          <w:bCs/>
        </w:rPr>
        <w:tab/>
      </w:r>
      <w:r>
        <w:rPr>
          <w:b/>
          <w:bCs/>
        </w:rPr>
        <w:tab/>
        <w:t>Box</w:t>
      </w:r>
    </w:p>
    <w:p w14:paraId="0FE5B0D6" w14:textId="49E97AD0" w:rsidR="007E1F5B" w:rsidRPr="00200950" w:rsidRDefault="007E1F5B" w:rsidP="007E1F5B">
      <w:pPr>
        <w:pStyle w:val="SpecSpecifierNotes0"/>
        <w:rPr>
          <w:rStyle w:val="Hyperlink"/>
          <w:color w:val="0000FF"/>
          <w:szCs w:val="24"/>
          <w:u w:val="single"/>
        </w:rPr>
      </w:pPr>
      <w:r w:rsidRPr="00200950">
        <w:fldChar w:fldCharType="begin"/>
      </w:r>
      <w:r>
        <w:instrText>HYPERLINK "https://www.hickmanedgesystems.com/Products/Details/Hickman/water-control/wind-resistant-gutter"</w:instrText>
      </w:r>
      <w:r w:rsidRPr="00200950">
        <w:fldChar w:fldCharType="separate"/>
      </w:r>
      <w:r>
        <w:rPr>
          <w:rStyle w:val="Hyperlink"/>
          <w:color w:val="0000FF"/>
          <w:szCs w:val="24"/>
          <w:u w:val="single"/>
        </w:rPr>
        <w:t>Hickman Edge Systems</w:t>
      </w:r>
      <w:r w:rsidRPr="00200950">
        <w:rPr>
          <w:rStyle w:val="Hyperlink"/>
          <w:color w:val="0000FF"/>
          <w:szCs w:val="24"/>
          <w:u w:val="single"/>
        </w:rPr>
        <w:t xml:space="preserve"> Website</w:t>
      </w:r>
    </w:p>
    <w:p w14:paraId="79BDB19E" w14:textId="77777777" w:rsidR="007E1F5B" w:rsidRDefault="007E1F5B" w:rsidP="007E1F5B">
      <w:pPr>
        <w:pStyle w:val="SpecSpecifierNotes0"/>
      </w:pPr>
      <w:r w:rsidRPr="00200950">
        <w:fldChar w:fldCharType="end"/>
      </w:r>
      <w:r w:rsidRPr="002A7AB6">
        <w:rPr>
          <w:b/>
          <w:bCs/>
        </w:rPr>
        <w:t>Wind Warranty:</w:t>
      </w:r>
      <w:r>
        <w:t xml:space="preserve"> 30 years, 160 MPH</w:t>
      </w:r>
    </w:p>
    <w:p w14:paraId="7D53FD38" w14:textId="77777777" w:rsidR="007E1F5B" w:rsidRDefault="007E1F5B" w:rsidP="007E1F5B">
      <w:pPr>
        <w:pStyle w:val="SpecSpecifierNotes0"/>
      </w:pPr>
      <w:r w:rsidRPr="0055071B">
        <w:rPr>
          <w:b/>
          <w:bCs/>
        </w:rPr>
        <w:t>Face:</w:t>
      </w:r>
      <w:r>
        <w:t xml:space="preserve"> MIN 5.25"/ MAX 7.75” </w:t>
      </w:r>
      <w:r>
        <w:br/>
      </w:r>
      <w:r w:rsidRPr="0055071B">
        <w:rPr>
          <w:b/>
          <w:bCs/>
        </w:rPr>
        <w:t>Bottom</w:t>
      </w:r>
      <w:r>
        <w:t xml:space="preserve">: MIN 5.25"/ MAX 7.75” </w:t>
      </w:r>
      <w:r>
        <w:br/>
      </w:r>
      <w:r w:rsidRPr="0055071B">
        <w:rPr>
          <w:b/>
          <w:bCs/>
        </w:rPr>
        <w:t>Back:</w:t>
      </w:r>
      <w:r w:rsidRPr="00B1497C">
        <w:t xml:space="preserve"> </w:t>
      </w:r>
      <w:r>
        <w:t xml:space="preserve">MIN 6.25"/ MAX 8.75” </w:t>
      </w:r>
    </w:p>
    <w:p w14:paraId="1A26533E" w14:textId="77777777" w:rsidR="007E1F5B" w:rsidRPr="00814DB2" w:rsidRDefault="007E1F5B" w:rsidP="007E1F5B">
      <w:pPr>
        <w:pStyle w:val="SpecSpecifierNotes0"/>
      </w:pPr>
      <w:r w:rsidRPr="006A3761">
        <w:rPr>
          <w:b/>
          <w:bCs/>
        </w:rPr>
        <w:t xml:space="preserve">Available </w:t>
      </w:r>
      <w:r>
        <w:rPr>
          <w:b/>
          <w:bCs/>
        </w:rPr>
        <w:t>Gutter</w:t>
      </w:r>
      <w:r w:rsidRPr="006A3761">
        <w:rPr>
          <w:b/>
          <w:bCs/>
        </w:rPr>
        <w:t xml:space="preserve"> Material (Modify </w:t>
      </w:r>
      <w:r>
        <w:rPr>
          <w:b/>
          <w:bCs/>
        </w:rPr>
        <w:t>gutter material</w:t>
      </w:r>
      <w:r w:rsidRPr="006A3761">
        <w:rPr>
          <w:b/>
          <w:bCs/>
        </w:rPr>
        <w:t xml:space="preserve"> selection accordingly):</w:t>
      </w:r>
      <w:r>
        <w:t xml:space="preserve">  .040” aluminum, .050" aluminum, .063" aluminum, 24 ga. galvanized steel, 22 ga. galvanized steel</w:t>
      </w:r>
    </w:p>
    <w:bookmarkEnd w:id="2"/>
    <w:p w14:paraId="4B543BC7" w14:textId="6793BE57" w:rsidR="007E1F5B" w:rsidRPr="003B5AA7" w:rsidRDefault="007E1F5B" w:rsidP="007E1F5B">
      <w:pPr>
        <w:pStyle w:val="SpecHeading4A"/>
        <w:rPr>
          <w:b/>
          <w:bCs/>
        </w:rPr>
      </w:pPr>
      <w:r w:rsidRPr="003B5AA7">
        <w:rPr>
          <w:b/>
          <w:bCs/>
        </w:rPr>
        <w:t xml:space="preserve">Gutter:  </w:t>
      </w:r>
      <w:r>
        <w:rPr>
          <w:b/>
          <w:bCs/>
        </w:rPr>
        <w:t>“Wind Resistant</w:t>
      </w:r>
      <w:r w:rsidRPr="003B5AA7">
        <w:rPr>
          <w:b/>
          <w:bCs/>
        </w:rPr>
        <w:t>”</w:t>
      </w:r>
    </w:p>
    <w:p w14:paraId="79861B5B" w14:textId="77777777" w:rsidR="007E1F5B" w:rsidRPr="001708C5" w:rsidRDefault="007E1F5B" w:rsidP="007E1F5B">
      <w:pPr>
        <w:pStyle w:val="SpecHeading51"/>
        <w:rPr>
          <w:color w:val="0070C0"/>
        </w:rPr>
      </w:pPr>
      <w:r w:rsidRPr="0008685B">
        <w:t>P</w:t>
      </w:r>
      <w:r w:rsidRPr="00DF29BD">
        <w:t xml:space="preserve">rofile:  </w:t>
      </w:r>
      <w:r w:rsidRPr="00DF29BD">
        <w:rPr>
          <w:color w:val="0070C0"/>
        </w:rPr>
        <w:t xml:space="preserve">[Box]  [Chamfer]  [Offset]  </w:t>
      </w:r>
    </w:p>
    <w:p w14:paraId="28D458A3" w14:textId="77777777" w:rsidR="007E1F5B" w:rsidRPr="00DF29BD" w:rsidRDefault="007E1F5B" w:rsidP="007E1F5B">
      <w:pPr>
        <w:pStyle w:val="SpecHeading51"/>
      </w:pPr>
      <w:r w:rsidRPr="00DF29BD">
        <w:t>Approvals:</w:t>
      </w:r>
    </w:p>
    <w:p w14:paraId="01F7EEE1" w14:textId="77777777" w:rsidR="005764A9" w:rsidRDefault="005764A9" w:rsidP="005764A9">
      <w:pPr>
        <w:pStyle w:val="SpecHeading6a"/>
      </w:pPr>
      <w:r>
        <w:t>ANSI/SPRI GT-1-24 ga./.040" - and 223 psf horizontal, 136 psf vertical, and 270 psf downward, for 22 ga./.050”/.063” - 223 psf horizontal, 108 psf vertical, and and 270 psf downward.</w:t>
      </w:r>
    </w:p>
    <w:p w14:paraId="79EC23BD" w14:textId="77777777" w:rsidR="007E1F5B" w:rsidRDefault="007E1F5B" w:rsidP="007E1F5B">
      <w:pPr>
        <w:pStyle w:val="SpecHeading6a"/>
        <w:tabs>
          <w:tab w:val="num" w:pos="3425"/>
        </w:tabs>
      </w:pPr>
      <w:r w:rsidRPr="002422B8">
        <w:t>FM</w:t>
      </w:r>
      <w:r>
        <w:t xml:space="preserve"> Approved 1-90 system rating.</w:t>
      </w:r>
    </w:p>
    <w:p w14:paraId="73241373" w14:textId="77777777" w:rsidR="007E1F5B" w:rsidRDefault="007E1F5B" w:rsidP="007E1F5B">
      <w:pPr>
        <w:pStyle w:val="SpecHeading6a"/>
      </w:pPr>
      <w:r>
        <w:t>Miami-Dade County Approval.</w:t>
      </w:r>
    </w:p>
    <w:p w14:paraId="4A0B247A" w14:textId="77777777" w:rsidR="007E1F5B" w:rsidRDefault="007E1F5B" w:rsidP="007E1F5B">
      <w:pPr>
        <w:pStyle w:val="SpecHeading6a"/>
        <w:tabs>
          <w:tab w:val="num" w:pos="3425"/>
        </w:tabs>
      </w:pPr>
      <w:r>
        <w:rPr>
          <w:noProof/>
        </w:rPr>
        <mc:AlternateContent>
          <mc:Choice Requires="wps">
            <w:drawing>
              <wp:anchor distT="45720" distB="45720" distL="114300" distR="114300" simplePos="0" relativeHeight="251660288" behindDoc="0" locked="0" layoutInCell="1" allowOverlap="1" wp14:anchorId="497F2E65" wp14:editId="2F23C650">
                <wp:simplePos x="0" y="0"/>
                <wp:positionH relativeFrom="column">
                  <wp:posOffset>-63500</wp:posOffset>
                </wp:positionH>
                <wp:positionV relativeFrom="paragraph">
                  <wp:posOffset>236220</wp:posOffset>
                </wp:positionV>
                <wp:extent cx="6630670" cy="1404620"/>
                <wp:effectExtent l="0" t="0" r="17780"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404620"/>
                        </a:xfrm>
                        <a:prstGeom prst="rect">
                          <a:avLst/>
                        </a:prstGeom>
                        <a:solidFill>
                          <a:srgbClr val="FFFFFF"/>
                        </a:solidFill>
                        <a:ln w="9525">
                          <a:solidFill>
                            <a:srgbClr val="000000"/>
                          </a:solidFill>
                          <a:miter lim="800000"/>
                          <a:headEnd/>
                          <a:tailEnd/>
                        </a:ln>
                      </wps:spPr>
                      <wps:txbx>
                        <w:txbxContent>
                          <w:p w14:paraId="506C8A75" w14:textId="77777777" w:rsidR="007E1F5B" w:rsidRDefault="007E1F5B" w:rsidP="007E1F5B">
                            <w:r>
                              <w:t xml:space="preserve">Specifier Notes: Gutter is available in standard sizes as indicated below. Delete sizes that do not apply.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7F2E65" id="_x0000_t202" coordsize="21600,21600" o:spt="202" path="m,l,21600r21600,l21600,xe">
                <v:stroke joinstyle="miter"/>
                <v:path gradientshapeok="t" o:connecttype="rect"/>
              </v:shapetype>
              <v:shape id="Text Box 2" o:spid="_x0000_s1026" type="#_x0000_t202" style="position:absolute;left:0;text-align:left;margin-left:-5pt;margin-top:18.6pt;width:522.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ewGEQIAACA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">
                <v:textbox style="mso-fit-shape-to-text:t">
                  <w:txbxContent>
                    <w:p w14:paraId="506C8A75" w14:textId="77777777" w:rsidR="007E1F5B" w:rsidRDefault="007E1F5B" w:rsidP="007E1F5B">
                      <w:r>
                        <w:t xml:space="preserve">Specifier Notes: Gutter is available in standard sizes as indicated below. Delete sizes that do not apply. </w:t>
                      </w:r>
                    </w:p>
                  </w:txbxContent>
                </v:textbox>
                <w10:wrap type="square"/>
              </v:shape>
            </w:pict>
          </mc:Fallback>
        </mc:AlternateContent>
      </w:r>
      <w:r>
        <w:t>Florida Product Approval.</w:t>
      </w:r>
    </w:p>
    <w:p w14:paraId="28834658" w14:textId="77777777" w:rsidR="007E1F5B" w:rsidRDefault="007E1F5B" w:rsidP="007E1F5B">
      <w:pPr>
        <w:pStyle w:val="SpecHeading51"/>
      </w:pPr>
      <w:r>
        <w:t xml:space="preserve">Gutter Size: </w:t>
      </w:r>
    </w:p>
    <w:p w14:paraId="4F2E78A2" w14:textId="77777777" w:rsidR="007E1F5B" w:rsidRPr="005214DA" w:rsidRDefault="007E1F5B" w:rsidP="007E1F5B">
      <w:pPr>
        <w:pStyle w:val="SpecHeading6a"/>
        <w:tabs>
          <w:tab w:val="num" w:pos="1264"/>
          <w:tab w:val="num" w:pos="4414"/>
        </w:tabs>
      </w:pPr>
      <w:r w:rsidRPr="005214DA">
        <w:rPr>
          <w:color w:val="0070C0"/>
        </w:rPr>
        <w:t>[</w:t>
      </w:r>
      <w:r>
        <w:rPr>
          <w:color w:val="0070C0"/>
        </w:rPr>
        <w:t xml:space="preserve">Face: </w:t>
      </w:r>
      <w:r w:rsidRPr="005214DA">
        <w:rPr>
          <w:color w:val="0070C0"/>
        </w:rPr>
        <w:t>5.25</w:t>
      </w:r>
      <w:r>
        <w:rPr>
          <w:color w:val="0070C0"/>
        </w:rPr>
        <w:t>”</w:t>
      </w:r>
      <w:r w:rsidRPr="005214DA">
        <w:rPr>
          <w:color w:val="0070C0"/>
        </w:rPr>
        <w:t xml:space="preserve"> </w:t>
      </w:r>
      <w:r>
        <w:rPr>
          <w:color w:val="0070C0"/>
        </w:rPr>
        <w:t xml:space="preserve">| Bottom: </w:t>
      </w:r>
      <w:r w:rsidRPr="005214DA">
        <w:rPr>
          <w:color w:val="0070C0"/>
        </w:rPr>
        <w:t>5.25</w:t>
      </w:r>
      <w:r>
        <w:rPr>
          <w:color w:val="0070C0"/>
        </w:rPr>
        <w:t>”</w:t>
      </w:r>
      <w:r w:rsidRPr="005214DA">
        <w:rPr>
          <w:color w:val="0070C0"/>
        </w:rPr>
        <w:t xml:space="preserve"> </w:t>
      </w:r>
      <w:r>
        <w:rPr>
          <w:color w:val="0070C0"/>
        </w:rPr>
        <w:t xml:space="preserve">| Back: </w:t>
      </w:r>
      <w:r w:rsidRPr="005214DA">
        <w:rPr>
          <w:color w:val="0070C0"/>
        </w:rPr>
        <w:t>6.25</w:t>
      </w:r>
      <w:r>
        <w:rPr>
          <w:color w:val="0070C0"/>
        </w:rPr>
        <w:t>”</w:t>
      </w:r>
      <w:r w:rsidRPr="005214DA">
        <w:rPr>
          <w:color w:val="0070C0"/>
        </w:rPr>
        <w:t xml:space="preserve">] </w:t>
      </w:r>
    </w:p>
    <w:p w14:paraId="44D6B073" w14:textId="77777777" w:rsidR="007E1F5B" w:rsidRDefault="007E1F5B" w:rsidP="007E1F5B">
      <w:pPr>
        <w:pStyle w:val="SpecHeading6a"/>
        <w:tabs>
          <w:tab w:val="num" w:pos="1264"/>
          <w:tab w:val="num" w:pos="4414"/>
        </w:tabs>
        <w:rPr>
          <w:color w:val="0070C0"/>
        </w:rPr>
      </w:pPr>
      <w:r w:rsidRPr="005214DA">
        <w:rPr>
          <w:color w:val="0070C0"/>
        </w:rPr>
        <w:t>[</w:t>
      </w:r>
      <w:r>
        <w:rPr>
          <w:color w:val="0070C0"/>
        </w:rPr>
        <w:t xml:space="preserve">Face: </w:t>
      </w:r>
      <w:r w:rsidRPr="005214DA">
        <w:rPr>
          <w:color w:val="0070C0"/>
        </w:rPr>
        <w:t>5.</w:t>
      </w:r>
      <w:r>
        <w:rPr>
          <w:color w:val="0070C0"/>
        </w:rPr>
        <w:t>7</w:t>
      </w:r>
      <w:r w:rsidRPr="005214DA">
        <w:rPr>
          <w:color w:val="0070C0"/>
        </w:rPr>
        <w:t>5</w:t>
      </w:r>
      <w:r>
        <w:rPr>
          <w:color w:val="0070C0"/>
        </w:rPr>
        <w:t>”</w:t>
      </w:r>
      <w:r w:rsidRPr="005214DA">
        <w:rPr>
          <w:color w:val="0070C0"/>
        </w:rPr>
        <w:t xml:space="preserve"> </w:t>
      </w:r>
      <w:r>
        <w:rPr>
          <w:color w:val="0070C0"/>
        </w:rPr>
        <w:t xml:space="preserve">| Bottom: </w:t>
      </w:r>
      <w:r w:rsidRPr="005214DA">
        <w:rPr>
          <w:color w:val="0070C0"/>
        </w:rPr>
        <w:t>5.</w:t>
      </w:r>
      <w:r>
        <w:rPr>
          <w:color w:val="0070C0"/>
        </w:rPr>
        <w:t>7</w:t>
      </w:r>
      <w:r w:rsidRPr="005214DA">
        <w:rPr>
          <w:color w:val="0070C0"/>
        </w:rPr>
        <w:t>5</w:t>
      </w:r>
      <w:r>
        <w:rPr>
          <w:color w:val="0070C0"/>
        </w:rPr>
        <w:t>”</w:t>
      </w:r>
      <w:r w:rsidRPr="005214DA">
        <w:rPr>
          <w:color w:val="0070C0"/>
        </w:rPr>
        <w:t xml:space="preserve"> </w:t>
      </w:r>
      <w:r>
        <w:rPr>
          <w:color w:val="0070C0"/>
        </w:rPr>
        <w:t xml:space="preserve">| Back: </w:t>
      </w:r>
      <w:r w:rsidRPr="005214DA">
        <w:rPr>
          <w:color w:val="0070C0"/>
        </w:rPr>
        <w:t>6.</w:t>
      </w:r>
      <w:r>
        <w:rPr>
          <w:color w:val="0070C0"/>
        </w:rPr>
        <w:t>7</w:t>
      </w:r>
      <w:r w:rsidRPr="005214DA">
        <w:rPr>
          <w:color w:val="0070C0"/>
        </w:rPr>
        <w:t>5</w:t>
      </w:r>
      <w:r>
        <w:rPr>
          <w:color w:val="0070C0"/>
        </w:rPr>
        <w:t>”</w:t>
      </w:r>
      <w:r w:rsidRPr="005214DA">
        <w:rPr>
          <w:color w:val="0070C0"/>
        </w:rPr>
        <w:t xml:space="preserve">] </w:t>
      </w:r>
    </w:p>
    <w:p w14:paraId="7B3BFE32" w14:textId="77777777" w:rsidR="007E1F5B" w:rsidRPr="005214DA" w:rsidRDefault="007E1F5B" w:rsidP="007E1F5B">
      <w:pPr>
        <w:pStyle w:val="SpecHeading6a"/>
        <w:tabs>
          <w:tab w:val="num" w:pos="1264"/>
          <w:tab w:val="num" w:pos="4414"/>
        </w:tabs>
      </w:pPr>
      <w:r>
        <w:rPr>
          <w:color w:val="0070C0"/>
        </w:rPr>
        <w:t>[Face: 6</w:t>
      </w:r>
      <w:r w:rsidRPr="005214DA">
        <w:rPr>
          <w:color w:val="0070C0"/>
        </w:rPr>
        <w:t>.25</w:t>
      </w:r>
      <w:r>
        <w:rPr>
          <w:color w:val="0070C0"/>
        </w:rPr>
        <w:t>”</w:t>
      </w:r>
      <w:r w:rsidRPr="005214DA">
        <w:rPr>
          <w:color w:val="0070C0"/>
        </w:rPr>
        <w:t xml:space="preserve"> </w:t>
      </w:r>
      <w:r>
        <w:rPr>
          <w:color w:val="0070C0"/>
        </w:rPr>
        <w:t>| Bottom: 6</w:t>
      </w:r>
      <w:r w:rsidRPr="005214DA">
        <w:rPr>
          <w:color w:val="0070C0"/>
        </w:rPr>
        <w:t>.25</w:t>
      </w:r>
      <w:r>
        <w:rPr>
          <w:color w:val="0070C0"/>
        </w:rPr>
        <w:t>”</w:t>
      </w:r>
      <w:r w:rsidRPr="005214DA">
        <w:rPr>
          <w:color w:val="0070C0"/>
        </w:rPr>
        <w:t xml:space="preserve"> </w:t>
      </w:r>
      <w:r>
        <w:rPr>
          <w:color w:val="0070C0"/>
        </w:rPr>
        <w:t>| Back: 7</w:t>
      </w:r>
      <w:r w:rsidRPr="005214DA">
        <w:rPr>
          <w:color w:val="0070C0"/>
        </w:rPr>
        <w:t>.25</w:t>
      </w:r>
      <w:r>
        <w:rPr>
          <w:color w:val="0070C0"/>
        </w:rPr>
        <w:t>”</w:t>
      </w:r>
      <w:r w:rsidRPr="005214DA">
        <w:rPr>
          <w:color w:val="0070C0"/>
        </w:rPr>
        <w:t xml:space="preserve">] </w:t>
      </w:r>
    </w:p>
    <w:p w14:paraId="4793BCE0" w14:textId="77777777" w:rsidR="007E1F5B" w:rsidRDefault="007E1F5B" w:rsidP="007E1F5B">
      <w:pPr>
        <w:pStyle w:val="SpecHeading6a"/>
        <w:tabs>
          <w:tab w:val="num" w:pos="1264"/>
          <w:tab w:val="num" w:pos="4414"/>
        </w:tabs>
        <w:rPr>
          <w:color w:val="0070C0"/>
        </w:rPr>
      </w:pPr>
      <w:r w:rsidRPr="005214DA">
        <w:rPr>
          <w:color w:val="0070C0"/>
        </w:rPr>
        <w:t>[</w:t>
      </w:r>
      <w:r>
        <w:rPr>
          <w:color w:val="0070C0"/>
        </w:rPr>
        <w:t>Face: 6</w:t>
      </w:r>
      <w:r w:rsidRPr="005214DA">
        <w:rPr>
          <w:color w:val="0070C0"/>
        </w:rPr>
        <w:t>.</w:t>
      </w:r>
      <w:r>
        <w:rPr>
          <w:color w:val="0070C0"/>
        </w:rPr>
        <w:t>7</w:t>
      </w:r>
      <w:r w:rsidRPr="005214DA">
        <w:rPr>
          <w:color w:val="0070C0"/>
        </w:rPr>
        <w:t>5</w:t>
      </w:r>
      <w:r>
        <w:rPr>
          <w:color w:val="0070C0"/>
        </w:rPr>
        <w:t>”</w:t>
      </w:r>
      <w:r w:rsidRPr="005214DA">
        <w:rPr>
          <w:color w:val="0070C0"/>
        </w:rPr>
        <w:t xml:space="preserve"> </w:t>
      </w:r>
      <w:r>
        <w:rPr>
          <w:color w:val="0070C0"/>
        </w:rPr>
        <w:t>| Bottom: 6</w:t>
      </w:r>
      <w:r w:rsidRPr="005214DA">
        <w:rPr>
          <w:color w:val="0070C0"/>
        </w:rPr>
        <w:t>.</w:t>
      </w:r>
      <w:r>
        <w:rPr>
          <w:color w:val="0070C0"/>
        </w:rPr>
        <w:t>7</w:t>
      </w:r>
      <w:r w:rsidRPr="005214DA">
        <w:rPr>
          <w:color w:val="0070C0"/>
        </w:rPr>
        <w:t>5</w:t>
      </w:r>
      <w:r>
        <w:rPr>
          <w:color w:val="0070C0"/>
        </w:rPr>
        <w:t>”</w:t>
      </w:r>
      <w:r w:rsidRPr="005214DA">
        <w:rPr>
          <w:color w:val="0070C0"/>
        </w:rPr>
        <w:t xml:space="preserve"> </w:t>
      </w:r>
      <w:r>
        <w:rPr>
          <w:color w:val="0070C0"/>
        </w:rPr>
        <w:t>| Back: 7</w:t>
      </w:r>
      <w:r w:rsidRPr="005214DA">
        <w:rPr>
          <w:color w:val="0070C0"/>
        </w:rPr>
        <w:t>.</w:t>
      </w:r>
      <w:r>
        <w:rPr>
          <w:color w:val="0070C0"/>
        </w:rPr>
        <w:t>7</w:t>
      </w:r>
      <w:r w:rsidRPr="005214DA">
        <w:rPr>
          <w:color w:val="0070C0"/>
        </w:rPr>
        <w:t>5</w:t>
      </w:r>
      <w:r>
        <w:rPr>
          <w:color w:val="0070C0"/>
        </w:rPr>
        <w:t>”</w:t>
      </w:r>
      <w:r w:rsidRPr="005214DA">
        <w:rPr>
          <w:color w:val="0070C0"/>
        </w:rPr>
        <w:t xml:space="preserve">] </w:t>
      </w:r>
    </w:p>
    <w:p w14:paraId="09C1A8D5" w14:textId="77777777" w:rsidR="007E1F5B" w:rsidRPr="005214DA" w:rsidRDefault="007E1F5B" w:rsidP="007E1F5B">
      <w:pPr>
        <w:pStyle w:val="SpecHeading6a"/>
        <w:tabs>
          <w:tab w:val="num" w:pos="1264"/>
          <w:tab w:val="num" w:pos="4414"/>
        </w:tabs>
      </w:pPr>
      <w:r>
        <w:rPr>
          <w:color w:val="0070C0"/>
        </w:rPr>
        <w:t>[Face: 7</w:t>
      </w:r>
      <w:r w:rsidRPr="005214DA">
        <w:rPr>
          <w:color w:val="0070C0"/>
        </w:rPr>
        <w:t>.25</w:t>
      </w:r>
      <w:r>
        <w:rPr>
          <w:color w:val="0070C0"/>
        </w:rPr>
        <w:t>”</w:t>
      </w:r>
      <w:r w:rsidRPr="005214DA">
        <w:rPr>
          <w:color w:val="0070C0"/>
        </w:rPr>
        <w:t xml:space="preserve"> </w:t>
      </w:r>
      <w:r>
        <w:rPr>
          <w:color w:val="0070C0"/>
        </w:rPr>
        <w:t>| Bottom: 7</w:t>
      </w:r>
      <w:r w:rsidRPr="005214DA">
        <w:rPr>
          <w:color w:val="0070C0"/>
        </w:rPr>
        <w:t>.25</w:t>
      </w:r>
      <w:r>
        <w:rPr>
          <w:color w:val="0070C0"/>
        </w:rPr>
        <w:t>”</w:t>
      </w:r>
      <w:r w:rsidRPr="005214DA">
        <w:rPr>
          <w:color w:val="0070C0"/>
        </w:rPr>
        <w:t xml:space="preserve"> </w:t>
      </w:r>
      <w:r>
        <w:rPr>
          <w:color w:val="0070C0"/>
        </w:rPr>
        <w:t>| Back: 8</w:t>
      </w:r>
      <w:r w:rsidRPr="005214DA">
        <w:rPr>
          <w:color w:val="0070C0"/>
        </w:rPr>
        <w:t>.25</w:t>
      </w:r>
      <w:r>
        <w:rPr>
          <w:color w:val="0070C0"/>
        </w:rPr>
        <w:t>”</w:t>
      </w:r>
      <w:r w:rsidRPr="005214DA">
        <w:rPr>
          <w:color w:val="0070C0"/>
        </w:rPr>
        <w:t xml:space="preserve">] </w:t>
      </w:r>
    </w:p>
    <w:p w14:paraId="6576A37B" w14:textId="77777777" w:rsidR="007E1F5B" w:rsidRPr="00D749AB" w:rsidRDefault="007E1F5B" w:rsidP="007E1F5B">
      <w:pPr>
        <w:pStyle w:val="SpecHeading6a"/>
        <w:tabs>
          <w:tab w:val="num" w:pos="1264"/>
          <w:tab w:val="num" w:pos="4414"/>
        </w:tabs>
      </w:pPr>
      <w:r w:rsidRPr="005214DA">
        <w:rPr>
          <w:color w:val="0070C0"/>
        </w:rPr>
        <w:t>[</w:t>
      </w:r>
      <w:r>
        <w:rPr>
          <w:color w:val="0070C0"/>
        </w:rPr>
        <w:t>Face: 7</w:t>
      </w:r>
      <w:r w:rsidRPr="005214DA">
        <w:rPr>
          <w:color w:val="0070C0"/>
        </w:rPr>
        <w:t>.</w:t>
      </w:r>
      <w:r>
        <w:rPr>
          <w:color w:val="0070C0"/>
        </w:rPr>
        <w:t>7</w:t>
      </w:r>
      <w:r w:rsidRPr="005214DA">
        <w:rPr>
          <w:color w:val="0070C0"/>
        </w:rPr>
        <w:t>5</w:t>
      </w:r>
      <w:r>
        <w:rPr>
          <w:color w:val="0070C0"/>
        </w:rPr>
        <w:t>”</w:t>
      </w:r>
      <w:r w:rsidRPr="005214DA">
        <w:rPr>
          <w:color w:val="0070C0"/>
        </w:rPr>
        <w:t xml:space="preserve"> </w:t>
      </w:r>
      <w:r>
        <w:rPr>
          <w:color w:val="0070C0"/>
        </w:rPr>
        <w:t>| Bottom: 7</w:t>
      </w:r>
      <w:r w:rsidRPr="005214DA">
        <w:rPr>
          <w:color w:val="0070C0"/>
        </w:rPr>
        <w:t>.</w:t>
      </w:r>
      <w:r>
        <w:rPr>
          <w:color w:val="0070C0"/>
        </w:rPr>
        <w:t>7</w:t>
      </w:r>
      <w:r w:rsidRPr="005214DA">
        <w:rPr>
          <w:color w:val="0070C0"/>
        </w:rPr>
        <w:t>5</w:t>
      </w:r>
      <w:r>
        <w:rPr>
          <w:color w:val="0070C0"/>
        </w:rPr>
        <w:t>”</w:t>
      </w:r>
      <w:r w:rsidRPr="005214DA">
        <w:rPr>
          <w:color w:val="0070C0"/>
        </w:rPr>
        <w:t xml:space="preserve"> </w:t>
      </w:r>
      <w:r>
        <w:rPr>
          <w:color w:val="0070C0"/>
        </w:rPr>
        <w:t>| Back: 8</w:t>
      </w:r>
      <w:r w:rsidRPr="005214DA">
        <w:rPr>
          <w:color w:val="0070C0"/>
        </w:rPr>
        <w:t>.</w:t>
      </w:r>
      <w:r>
        <w:rPr>
          <w:color w:val="0070C0"/>
        </w:rPr>
        <w:t>7</w:t>
      </w:r>
      <w:r w:rsidRPr="005214DA">
        <w:rPr>
          <w:color w:val="0070C0"/>
        </w:rPr>
        <w:t>5</w:t>
      </w:r>
      <w:r>
        <w:rPr>
          <w:color w:val="0070C0"/>
        </w:rPr>
        <w:t>”</w:t>
      </w:r>
      <w:r w:rsidRPr="005214DA">
        <w:rPr>
          <w:color w:val="0070C0"/>
        </w:rPr>
        <w:t xml:space="preserve">] </w:t>
      </w:r>
    </w:p>
    <w:p w14:paraId="136A970E" w14:textId="77777777" w:rsidR="007E1F5B" w:rsidRDefault="007E1F5B" w:rsidP="007E1F5B">
      <w:pPr>
        <w:pStyle w:val="SpecHeading6a"/>
        <w:tabs>
          <w:tab w:val="num" w:pos="1264"/>
          <w:tab w:val="num" w:pos="4414"/>
        </w:tabs>
      </w:pPr>
      <w:r w:rsidRPr="00F307D9">
        <w:rPr>
          <w:color w:val="0070C0"/>
        </w:rPr>
        <w:t>[Indicated on the Drawings].</w:t>
      </w:r>
      <w:r>
        <w:t xml:space="preserve"> </w:t>
      </w:r>
    </w:p>
    <w:p w14:paraId="7B31A0BD" w14:textId="77777777" w:rsidR="007E1F5B" w:rsidRDefault="007E1F5B" w:rsidP="007E1F5B">
      <w:pPr>
        <w:pStyle w:val="SpecHeading51"/>
      </w:pPr>
      <w:r w:rsidRPr="00D673C0">
        <w:t>Formed Lengths:  1</w:t>
      </w:r>
      <w:r>
        <w:t>2</w:t>
      </w:r>
      <w:r w:rsidRPr="00D673C0">
        <w:t>’-0”.</w:t>
      </w:r>
    </w:p>
    <w:p w14:paraId="39F07CC1" w14:textId="77777777" w:rsidR="007E1F5B" w:rsidRDefault="007E1F5B" w:rsidP="007E1F5B">
      <w:pPr>
        <w:pStyle w:val="SpecHeading51"/>
      </w:pPr>
      <w:r>
        <w:t>Fastener Holes: Pre-punched.</w:t>
      </w:r>
    </w:p>
    <w:p w14:paraId="59EEC8F6" w14:textId="77777777" w:rsidR="007E1F5B" w:rsidRDefault="007E1F5B" w:rsidP="007E1F5B">
      <w:pPr>
        <w:pStyle w:val="SpecHeading51"/>
      </w:pPr>
      <w:r>
        <w:t>Internal Brackets: 2-piece adjustable size.</w:t>
      </w:r>
    </w:p>
    <w:p w14:paraId="38A05ED5" w14:textId="77777777" w:rsidR="007E1F5B" w:rsidRPr="00504960" w:rsidRDefault="007E1F5B" w:rsidP="007E1F5B">
      <w:pPr>
        <w:pStyle w:val="SpecHeading6a"/>
      </w:pPr>
      <w:r>
        <w:lastRenderedPageBreak/>
        <w:t>Material: Extruded Aluminum.</w:t>
      </w:r>
    </w:p>
    <w:p w14:paraId="7B62E692" w14:textId="77777777" w:rsidR="007E1F5B" w:rsidRDefault="007E1F5B" w:rsidP="007E1F5B">
      <w:pPr>
        <w:pStyle w:val="SpecHeading6a"/>
      </w:pPr>
      <w:r>
        <w:t>Finish: Mill.</w:t>
      </w:r>
    </w:p>
    <w:p w14:paraId="1C345D09" w14:textId="77777777" w:rsidR="007E1F5B" w:rsidRDefault="007E1F5B" w:rsidP="007E1F5B">
      <w:pPr>
        <w:pStyle w:val="SpecHeading6a"/>
      </w:pPr>
      <w:r>
        <w:t>Width: 1”.</w:t>
      </w:r>
    </w:p>
    <w:p w14:paraId="1FE1EEA0" w14:textId="77777777" w:rsidR="007E1F5B" w:rsidRPr="00504960" w:rsidRDefault="007E1F5B" w:rsidP="007E1F5B">
      <w:pPr>
        <w:pStyle w:val="SpecHeading6a"/>
      </w:pPr>
      <w:r>
        <w:t>Spacing: 24” O.C.</w:t>
      </w:r>
    </w:p>
    <w:p w14:paraId="398C2720" w14:textId="77777777" w:rsidR="007E1F5B" w:rsidRDefault="007E1F5B" w:rsidP="007E1F5B">
      <w:pPr>
        <w:pStyle w:val="SpecHeading51"/>
      </w:pPr>
      <w:r>
        <w:t>Concealed Splice Plates</w:t>
      </w:r>
      <w:r>
        <w:rPr>
          <w:noProof/>
        </w:rPr>
        <w:t xml:space="preserve"> </w:t>
      </w:r>
    </w:p>
    <w:p w14:paraId="50C5B68A" w14:textId="77777777" w:rsidR="007E1F5B" w:rsidRDefault="007E1F5B" w:rsidP="007E1F5B">
      <w:pPr>
        <w:pStyle w:val="SpecHeading6a"/>
      </w:pPr>
      <w:r>
        <w:t>Material:  Same as gutters.</w:t>
      </w:r>
    </w:p>
    <w:p w14:paraId="4BF8A3A6" w14:textId="77777777" w:rsidR="007E1F5B" w:rsidRDefault="007E1F5B" w:rsidP="007E1F5B">
      <w:pPr>
        <w:pStyle w:val="SpecHeading6a"/>
      </w:pPr>
      <w:r>
        <w:t>Finish and Color:  Same as gutters.</w:t>
      </w:r>
    </w:p>
    <w:p w14:paraId="1CAAF724" w14:textId="77777777" w:rsidR="007E1F5B" w:rsidRDefault="007E1F5B" w:rsidP="007E1F5B">
      <w:pPr>
        <w:pStyle w:val="SpecHeading6a"/>
      </w:pPr>
      <w:r>
        <w:t>Width:  6”.</w:t>
      </w:r>
    </w:p>
    <w:p w14:paraId="65D7DFC4" w14:textId="2C3C7BAA" w:rsidR="007E1F5B" w:rsidRDefault="007E1F5B" w:rsidP="007E1F5B">
      <w:pPr>
        <w:pStyle w:val="SpecSpecifierNotes0"/>
        <w:rPr>
          <w:b/>
          <w:bCs/>
        </w:rPr>
      </w:pPr>
      <w:r>
        <w:t xml:space="preserve">Specifier Notes:  Use the following to specify </w:t>
      </w:r>
      <w:r w:rsidRPr="001209E1">
        <w:rPr>
          <w:b/>
          <w:bCs/>
        </w:rPr>
        <w:t>"</w:t>
      </w:r>
      <w:r w:rsidR="00107309">
        <w:rPr>
          <w:b/>
          <w:bCs/>
        </w:rPr>
        <w:t xml:space="preserve">Wind Resistant </w:t>
      </w:r>
      <w:r>
        <w:rPr>
          <w:b/>
          <w:bCs/>
        </w:rPr>
        <w:t>XL</w:t>
      </w:r>
      <w:r w:rsidRPr="001209E1">
        <w:rPr>
          <w:b/>
          <w:bCs/>
        </w:rPr>
        <w:t>"</w:t>
      </w:r>
      <w:r>
        <w:rPr>
          <w:b/>
          <w:bCs/>
        </w:rPr>
        <w:t xml:space="preserve"> </w:t>
      </w:r>
      <w:r w:rsidRPr="0059427B">
        <w:t xml:space="preserve">gutter </w:t>
      </w:r>
      <w:r w:rsidRPr="004F651F">
        <w:t>system.</w:t>
      </w:r>
    </w:p>
    <w:p w14:paraId="25B04B2E" w14:textId="77777777" w:rsidR="007E1F5B" w:rsidRDefault="007E1F5B" w:rsidP="007E1F5B">
      <w:pPr>
        <w:pStyle w:val="SpecSpecifierNotes0"/>
        <w:rPr>
          <w:b/>
          <w:bCs/>
        </w:rPr>
      </w:pPr>
      <w:r>
        <w:rPr>
          <w:b/>
          <w:bCs/>
        </w:rPr>
        <w:t xml:space="preserve">      </w:t>
      </w:r>
      <w:r>
        <w:rPr>
          <w:b/>
          <w:bCs/>
          <w:noProof/>
        </w:rPr>
        <w:drawing>
          <wp:inline distT="0" distB="0" distL="0" distR="0" wp14:anchorId="0A7BBAF1" wp14:editId="47BF54CA">
            <wp:extent cx="1011661" cy="1085850"/>
            <wp:effectExtent l="0" t="0" r="0" b="0"/>
            <wp:docPr id="16" name="Picture 16" descr="A picture containing design, indoor,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design, indoor, furnitur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11661" cy="1085850"/>
                    </a:xfrm>
                    <a:prstGeom prst="rect">
                      <a:avLst/>
                    </a:prstGeom>
                  </pic:spPr>
                </pic:pic>
              </a:graphicData>
            </a:graphic>
          </wp:inline>
        </w:drawing>
      </w:r>
      <w:r>
        <w:rPr>
          <w:b/>
          <w:bCs/>
        </w:rPr>
        <w:t xml:space="preserve">        </w:t>
      </w:r>
    </w:p>
    <w:p w14:paraId="7740E98B" w14:textId="3E8AFA09" w:rsidR="007E1F5B" w:rsidRPr="00200950" w:rsidRDefault="007E1F5B" w:rsidP="007E1F5B">
      <w:pPr>
        <w:pStyle w:val="SpecSpecifierNotes0"/>
        <w:rPr>
          <w:rStyle w:val="Hyperlink"/>
          <w:color w:val="0000FF"/>
          <w:szCs w:val="24"/>
          <w:u w:val="single"/>
        </w:rPr>
      </w:pPr>
      <w:r w:rsidRPr="00200950">
        <w:fldChar w:fldCharType="begin"/>
      </w:r>
      <w:r w:rsidR="0025011E">
        <w:instrText>HYPERLINK "https://www.hickmanedgesystems.com/Products/Details/Hickman/water-control/wind-resistant-xl-gutter"</w:instrText>
      </w:r>
      <w:r w:rsidRPr="00200950">
        <w:fldChar w:fldCharType="separate"/>
      </w:r>
      <w:r w:rsidR="0025011E">
        <w:rPr>
          <w:rStyle w:val="Hyperlink"/>
          <w:color w:val="0000FF"/>
          <w:szCs w:val="24"/>
          <w:u w:val="single"/>
        </w:rPr>
        <w:t>Hickman Edge Systems</w:t>
      </w:r>
      <w:r w:rsidRPr="00200950">
        <w:rPr>
          <w:rStyle w:val="Hyperlink"/>
          <w:color w:val="0000FF"/>
          <w:szCs w:val="24"/>
          <w:u w:val="single"/>
        </w:rPr>
        <w:t xml:space="preserve"> Website</w:t>
      </w:r>
    </w:p>
    <w:p w14:paraId="104C5E6E" w14:textId="77777777" w:rsidR="007E1F5B" w:rsidRDefault="007E1F5B" w:rsidP="007E1F5B">
      <w:pPr>
        <w:pStyle w:val="SpecSpecifierNotes0"/>
      </w:pPr>
      <w:r w:rsidRPr="00200950">
        <w:fldChar w:fldCharType="end"/>
      </w:r>
      <w:r w:rsidRPr="002A7AB6">
        <w:rPr>
          <w:b/>
          <w:bCs/>
        </w:rPr>
        <w:t>Wind Warranty:</w:t>
      </w:r>
      <w:r>
        <w:t xml:space="preserve"> 30 years, 160 MPH</w:t>
      </w:r>
    </w:p>
    <w:p w14:paraId="7DC76A46" w14:textId="03C5E3EC" w:rsidR="00C72DE5" w:rsidRDefault="00C72DE5" w:rsidP="00C72DE5">
      <w:pPr>
        <w:pStyle w:val="SpecSpecifierNotes0"/>
      </w:pPr>
      <w:r>
        <w:rPr>
          <w:b/>
          <w:bCs/>
        </w:rPr>
        <w:t>Front Height</w:t>
      </w:r>
      <w:r w:rsidRPr="0055071B">
        <w:rPr>
          <w:b/>
          <w:bCs/>
        </w:rPr>
        <w:t>:</w:t>
      </w:r>
      <w:r>
        <w:t xml:space="preserve"> </w:t>
      </w:r>
      <w:r w:rsidR="003C7027">
        <w:t>Will</w:t>
      </w:r>
      <w:r>
        <w:t xml:space="preserve"> be the same size as the bottom width </w:t>
      </w:r>
      <w:r>
        <w:br/>
      </w:r>
      <w:r w:rsidRPr="0055071B">
        <w:rPr>
          <w:b/>
          <w:bCs/>
        </w:rPr>
        <w:t>Bottom</w:t>
      </w:r>
      <w:r>
        <w:rPr>
          <w:b/>
          <w:bCs/>
        </w:rPr>
        <w:t xml:space="preserve"> Width</w:t>
      </w:r>
      <w:r>
        <w:t xml:space="preserve">: MIN 8"/ MAX 14” </w:t>
      </w:r>
      <w:r>
        <w:br/>
      </w:r>
      <w:r w:rsidRPr="0055071B">
        <w:rPr>
          <w:b/>
          <w:bCs/>
        </w:rPr>
        <w:t>Back</w:t>
      </w:r>
      <w:r>
        <w:rPr>
          <w:b/>
          <w:bCs/>
        </w:rPr>
        <w:t xml:space="preserve"> Height</w:t>
      </w:r>
      <w:r w:rsidRPr="0055071B">
        <w:rPr>
          <w:b/>
          <w:bCs/>
        </w:rPr>
        <w:t>:</w:t>
      </w:r>
      <w:r w:rsidRPr="00B1497C">
        <w:t xml:space="preserve"> </w:t>
      </w:r>
      <w:r w:rsidR="003C7027">
        <w:t>Will</w:t>
      </w:r>
      <w:r>
        <w:t xml:space="preserve"> be 1” more than front height</w:t>
      </w:r>
    </w:p>
    <w:p w14:paraId="172A9117" w14:textId="77777777" w:rsidR="007E1F5B" w:rsidRDefault="007E1F5B" w:rsidP="007E1F5B">
      <w:pPr>
        <w:pStyle w:val="SpecSpecifierNotes0"/>
      </w:pPr>
      <w:r w:rsidRPr="006A3761">
        <w:rPr>
          <w:b/>
          <w:bCs/>
        </w:rPr>
        <w:t xml:space="preserve">Available </w:t>
      </w:r>
      <w:r>
        <w:rPr>
          <w:b/>
          <w:bCs/>
        </w:rPr>
        <w:t>Gutter</w:t>
      </w:r>
      <w:r w:rsidRPr="006A3761">
        <w:rPr>
          <w:b/>
          <w:bCs/>
        </w:rPr>
        <w:t xml:space="preserve"> Material (Modify </w:t>
      </w:r>
      <w:r>
        <w:rPr>
          <w:b/>
          <w:bCs/>
        </w:rPr>
        <w:t>gutter material</w:t>
      </w:r>
      <w:r w:rsidRPr="006A3761">
        <w:rPr>
          <w:b/>
          <w:bCs/>
        </w:rPr>
        <w:t xml:space="preserve"> selection accordingly):</w:t>
      </w:r>
      <w:r>
        <w:t xml:space="preserve">  .050" aluminum, .063" aluminum, 22 ga. galvanized steel</w:t>
      </w:r>
    </w:p>
    <w:p w14:paraId="570CD42E" w14:textId="33C9FA1B" w:rsidR="007E1F5B" w:rsidRPr="003B5AA7" w:rsidRDefault="007E1F5B" w:rsidP="007E1F5B">
      <w:pPr>
        <w:pStyle w:val="SpecHeading4A"/>
        <w:rPr>
          <w:b/>
          <w:bCs/>
        </w:rPr>
      </w:pPr>
      <w:r w:rsidRPr="003B5AA7">
        <w:rPr>
          <w:b/>
          <w:bCs/>
        </w:rPr>
        <w:t xml:space="preserve">Gutter:  </w:t>
      </w:r>
      <w:r>
        <w:rPr>
          <w:b/>
          <w:bCs/>
        </w:rPr>
        <w:t>“</w:t>
      </w:r>
      <w:r w:rsidR="00CF3C5C">
        <w:rPr>
          <w:b/>
          <w:bCs/>
        </w:rPr>
        <w:t>Wind Resistant XL</w:t>
      </w:r>
      <w:r w:rsidRPr="003B5AA7">
        <w:rPr>
          <w:b/>
          <w:bCs/>
        </w:rPr>
        <w:t>”</w:t>
      </w:r>
    </w:p>
    <w:p w14:paraId="238A13E9" w14:textId="77777777" w:rsidR="00363603" w:rsidRPr="00034825" w:rsidRDefault="00363603" w:rsidP="00363603">
      <w:pPr>
        <w:pStyle w:val="SpecHeading51"/>
      </w:pPr>
      <w:r w:rsidRPr="00034825">
        <w:t xml:space="preserve">Profile: Box </w:t>
      </w:r>
    </w:p>
    <w:p w14:paraId="032AA2DF" w14:textId="77777777" w:rsidR="00363603" w:rsidRPr="00DF29BD" w:rsidRDefault="00363603" w:rsidP="00363603">
      <w:pPr>
        <w:pStyle w:val="SpecHeading51"/>
      </w:pPr>
      <w:r w:rsidRPr="00DF29BD">
        <w:t>Approvals:</w:t>
      </w:r>
    </w:p>
    <w:p w14:paraId="15B6F498" w14:textId="486073CE" w:rsidR="00363603" w:rsidRDefault="00363603" w:rsidP="00363603">
      <w:pPr>
        <w:pStyle w:val="SpecHeading6a"/>
        <w:tabs>
          <w:tab w:val="num" w:pos="3425"/>
        </w:tabs>
      </w:pPr>
      <w:r>
        <w:rPr>
          <w:noProof/>
        </w:rPr>
        <mc:AlternateContent>
          <mc:Choice Requires="wps">
            <w:drawing>
              <wp:anchor distT="45720" distB="45720" distL="114300" distR="114300" simplePos="0" relativeHeight="251666432" behindDoc="0" locked="0" layoutInCell="1" allowOverlap="1" wp14:anchorId="079F42D2" wp14:editId="03D327CB">
                <wp:simplePos x="0" y="0"/>
                <wp:positionH relativeFrom="margin">
                  <wp:posOffset>342900</wp:posOffset>
                </wp:positionH>
                <wp:positionV relativeFrom="paragraph">
                  <wp:posOffset>233680</wp:posOffset>
                </wp:positionV>
                <wp:extent cx="6630670" cy="1404620"/>
                <wp:effectExtent l="0" t="0" r="17780" b="247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404620"/>
                        </a:xfrm>
                        <a:prstGeom prst="rect">
                          <a:avLst/>
                        </a:prstGeom>
                        <a:solidFill>
                          <a:srgbClr val="FFFFFF"/>
                        </a:solidFill>
                        <a:ln w="9525">
                          <a:solidFill>
                            <a:srgbClr val="000000"/>
                          </a:solidFill>
                          <a:miter lim="800000"/>
                          <a:headEnd/>
                          <a:tailEnd/>
                        </a:ln>
                      </wps:spPr>
                      <wps:txbx>
                        <w:txbxContent>
                          <w:p w14:paraId="18C139BB" w14:textId="77777777" w:rsidR="00363603" w:rsidRDefault="00363603" w:rsidP="00363603">
                            <w:r>
                              <w:t xml:space="preserve">Specifier Notes: Gutter is available in standard sizes as indicated below. Delete sizes that do not apply.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9F42D2" id="_x0000_s1027" type="#_x0000_t202" style="position:absolute;left:0;text-align:left;margin-left:27pt;margin-top:18.4pt;width:522.1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">
                <v:textbox style="mso-fit-shape-to-text:t">
                  <w:txbxContent>
                    <w:p w14:paraId="18C139BB" w14:textId="77777777" w:rsidR="00363603" w:rsidRDefault="00363603" w:rsidP="00363603">
                      <w:r>
                        <w:t xml:space="preserve">Specifier Notes: Gutter is available in standard sizes as indicated below. Delete sizes that do not apply. </w:t>
                      </w:r>
                    </w:p>
                  </w:txbxContent>
                </v:textbox>
                <w10:wrap type="square" anchorx="margin"/>
              </v:shape>
            </w:pict>
          </mc:Fallback>
        </mc:AlternateContent>
      </w:r>
      <w:r w:rsidRPr="00D47B47">
        <w:t xml:space="preserve"> </w:t>
      </w:r>
      <w:r>
        <w:t xml:space="preserve">ANSI/SPRI GT-1: </w:t>
      </w:r>
      <w:r w:rsidR="003C7027">
        <w:t>270</w:t>
      </w:r>
      <w:r>
        <w:t xml:space="preserve"> psf horizontal, 160 psf vertical, and 115 psf downward.</w:t>
      </w:r>
    </w:p>
    <w:p w14:paraId="26D22BD0" w14:textId="77777777" w:rsidR="00363603" w:rsidRDefault="00363603" w:rsidP="00363603">
      <w:pPr>
        <w:pStyle w:val="SpecHeading51"/>
      </w:pPr>
      <w:r>
        <w:t xml:space="preserve">Gutter With Pre-Attached Cleat Size: </w:t>
      </w:r>
    </w:p>
    <w:p w14:paraId="67E784B4" w14:textId="77777777" w:rsidR="00363603" w:rsidRPr="005214DA" w:rsidRDefault="00363603" w:rsidP="00363603">
      <w:pPr>
        <w:pStyle w:val="SpecHeading6a"/>
        <w:tabs>
          <w:tab w:val="num" w:pos="1264"/>
          <w:tab w:val="num" w:pos="4414"/>
        </w:tabs>
      </w:pPr>
      <w:r w:rsidRPr="005214DA">
        <w:rPr>
          <w:color w:val="0070C0"/>
        </w:rPr>
        <w:t>[</w:t>
      </w:r>
      <w:r>
        <w:rPr>
          <w:color w:val="0070C0"/>
        </w:rPr>
        <w:t>Front: 8”</w:t>
      </w:r>
      <w:r w:rsidRPr="005214DA">
        <w:rPr>
          <w:color w:val="0070C0"/>
        </w:rPr>
        <w:t xml:space="preserve"> </w:t>
      </w:r>
      <w:r>
        <w:rPr>
          <w:color w:val="0070C0"/>
        </w:rPr>
        <w:t>| Bottom: 8”</w:t>
      </w:r>
      <w:r w:rsidRPr="005214DA">
        <w:rPr>
          <w:color w:val="0070C0"/>
        </w:rPr>
        <w:t xml:space="preserve"> </w:t>
      </w:r>
      <w:r>
        <w:rPr>
          <w:color w:val="0070C0"/>
        </w:rPr>
        <w:t>| Back: 9”</w:t>
      </w:r>
      <w:r w:rsidRPr="005214DA">
        <w:rPr>
          <w:color w:val="0070C0"/>
        </w:rPr>
        <w:t xml:space="preserve">] </w:t>
      </w:r>
    </w:p>
    <w:p w14:paraId="37DAEBCC" w14:textId="77777777" w:rsidR="00363603" w:rsidRDefault="00363603" w:rsidP="00363603">
      <w:pPr>
        <w:pStyle w:val="SpecHeading6a"/>
        <w:tabs>
          <w:tab w:val="num" w:pos="1264"/>
          <w:tab w:val="num" w:pos="4414"/>
        </w:tabs>
        <w:rPr>
          <w:color w:val="0070C0"/>
        </w:rPr>
      </w:pPr>
      <w:r w:rsidRPr="005214DA">
        <w:rPr>
          <w:color w:val="0070C0"/>
        </w:rPr>
        <w:t>[</w:t>
      </w:r>
      <w:r>
        <w:rPr>
          <w:color w:val="0070C0"/>
        </w:rPr>
        <w:t>Front: 9”</w:t>
      </w:r>
      <w:r w:rsidRPr="005214DA">
        <w:rPr>
          <w:color w:val="0070C0"/>
        </w:rPr>
        <w:t xml:space="preserve"> </w:t>
      </w:r>
      <w:r>
        <w:rPr>
          <w:color w:val="0070C0"/>
        </w:rPr>
        <w:t>| Bottom: 9”</w:t>
      </w:r>
      <w:r w:rsidRPr="005214DA">
        <w:rPr>
          <w:color w:val="0070C0"/>
        </w:rPr>
        <w:t xml:space="preserve"> </w:t>
      </w:r>
      <w:r>
        <w:rPr>
          <w:color w:val="0070C0"/>
        </w:rPr>
        <w:t>| Back: 10”</w:t>
      </w:r>
      <w:r w:rsidRPr="005214DA">
        <w:rPr>
          <w:color w:val="0070C0"/>
        </w:rPr>
        <w:t xml:space="preserve">] </w:t>
      </w:r>
    </w:p>
    <w:p w14:paraId="6494B4FE" w14:textId="77777777" w:rsidR="00363603" w:rsidRPr="005214DA" w:rsidRDefault="00363603" w:rsidP="00363603">
      <w:pPr>
        <w:pStyle w:val="SpecHeading6a"/>
        <w:tabs>
          <w:tab w:val="num" w:pos="1264"/>
          <w:tab w:val="num" w:pos="4414"/>
        </w:tabs>
      </w:pPr>
      <w:r>
        <w:rPr>
          <w:color w:val="0070C0"/>
        </w:rPr>
        <w:t>[Front: 10”</w:t>
      </w:r>
      <w:r w:rsidRPr="005214DA">
        <w:rPr>
          <w:color w:val="0070C0"/>
        </w:rPr>
        <w:t xml:space="preserve"> </w:t>
      </w:r>
      <w:r>
        <w:rPr>
          <w:color w:val="0070C0"/>
        </w:rPr>
        <w:t>| Bottom: 10”</w:t>
      </w:r>
      <w:r w:rsidRPr="005214DA">
        <w:rPr>
          <w:color w:val="0070C0"/>
        </w:rPr>
        <w:t xml:space="preserve"> </w:t>
      </w:r>
      <w:r>
        <w:rPr>
          <w:color w:val="0070C0"/>
        </w:rPr>
        <w:t>| Back: 11”</w:t>
      </w:r>
      <w:r w:rsidRPr="005214DA">
        <w:rPr>
          <w:color w:val="0070C0"/>
        </w:rPr>
        <w:t xml:space="preserve">] </w:t>
      </w:r>
    </w:p>
    <w:p w14:paraId="37F063D8" w14:textId="77777777" w:rsidR="00363603" w:rsidRDefault="00363603" w:rsidP="00363603">
      <w:pPr>
        <w:pStyle w:val="SpecHeading6a"/>
        <w:tabs>
          <w:tab w:val="num" w:pos="1264"/>
          <w:tab w:val="num" w:pos="4414"/>
        </w:tabs>
        <w:rPr>
          <w:color w:val="0070C0"/>
        </w:rPr>
      </w:pPr>
      <w:r w:rsidRPr="005214DA">
        <w:rPr>
          <w:color w:val="0070C0"/>
        </w:rPr>
        <w:t>[</w:t>
      </w:r>
      <w:r>
        <w:rPr>
          <w:color w:val="0070C0"/>
        </w:rPr>
        <w:t>Front: 11”</w:t>
      </w:r>
      <w:r w:rsidRPr="005214DA">
        <w:rPr>
          <w:color w:val="0070C0"/>
        </w:rPr>
        <w:t xml:space="preserve"> </w:t>
      </w:r>
      <w:r>
        <w:rPr>
          <w:color w:val="0070C0"/>
        </w:rPr>
        <w:t>| Bottom: 11”</w:t>
      </w:r>
      <w:r w:rsidRPr="005214DA">
        <w:rPr>
          <w:color w:val="0070C0"/>
        </w:rPr>
        <w:t xml:space="preserve"> </w:t>
      </w:r>
      <w:r>
        <w:rPr>
          <w:color w:val="0070C0"/>
        </w:rPr>
        <w:t>| Back: 12”</w:t>
      </w:r>
      <w:r w:rsidRPr="005214DA">
        <w:rPr>
          <w:color w:val="0070C0"/>
        </w:rPr>
        <w:t xml:space="preserve">] </w:t>
      </w:r>
    </w:p>
    <w:p w14:paraId="1C331AB4" w14:textId="77777777" w:rsidR="00363603" w:rsidRPr="005214DA" w:rsidRDefault="00363603" w:rsidP="00363603">
      <w:pPr>
        <w:pStyle w:val="SpecHeading6a"/>
        <w:tabs>
          <w:tab w:val="num" w:pos="1264"/>
          <w:tab w:val="num" w:pos="4414"/>
        </w:tabs>
      </w:pPr>
      <w:r>
        <w:rPr>
          <w:color w:val="0070C0"/>
        </w:rPr>
        <w:t>[Front: 12”</w:t>
      </w:r>
      <w:r w:rsidRPr="005214DA">
        <w:rPr>
          <w:color w:val="0070C0"/>
        </w:rPr>
        <w:t xml:space="preserve"> </w:t>
      </w:r>
      <w:r>
        <w:rPr>
          <w:color w:val="0070C0"/>
        </w:rPr>
        <w:t>| Bottom: 12”</w:t>
      </w:r>
      <w:r w:rsidRPr="005214DA">
        <w:rPr>
          <w:color w:val="0070C0"/>
        </w:rPr>
        <w:t xml:space="preserve"> </w:t>
      </w:r>
      <w:r>
        <w:rPr>
          <w:color w:val="0070C0"/>
        </w:rPr>
        <w:t>| Back: 13”</w:t>
      </w:r>
      <w:r w:rsidRPr="005214DA">
        <w:rPr>
          <w:color w:val="0070C0"/>
        </w:rPr>
        <w:t xml:space="preserve">] </w:t>
      </w:r>
    </w:p>
    <w:p w14:paraId="6F943EEF" w14:textId="77777777" w:rsidR="00363603" w:rsidRDefault="00363603" w:rsidP="00363603">
      <w:pPr>
        <w:pStyle w:val="SpecHeading6a"/>
        <w:tabs>
          <w:tab w:val="num" w:pos="1264"/>
          <w:tab w:val="num" w:pos="4414"/>
        </w:tabs>
        <w:rPr>
          <w:color w:val="0070C0"/>
        </w:rPr>
      </w:pPr>
      <w:r w:rsidRPr="005214DA">
        <w:rPr>
          <w:color w:val="0070C0"/>
        </w:rPr>
        <w:t>[</w:t>
      </w:r>
      <w:r>
        <w:rPr>
          <w:color w:val="0070C0"/>
        </w:rPr>
        <w:t>Front: 13”</w:t>
      </w:r>
      <w:r w:rsidRPr="005214DA">
        <w:rPr>
          <w:color w:val="0070C0"/>
        </w:rPr>
        <w:t xml:space="preserve"> </w:t>
      </w:r>
      <w:r>
        <w:rPr>
          <w:color w:val="0070C0"/>
        </w:rPr>
        <w:t>| Bottom: 13”</w:t>
      </w:r>
      <w:r w:rsidRPr="005214DA">
        <w:rPr>
          <w:color w:val="0070C0"/>
        </w:rPr>
        <w:t xml:space="preserve"> </w:t>
      </w:r>
      <w:r>
        <w:rPr>
          <w:color w:val="0070C0"/>
        </w:rPr>
        <w:t>| Back: 14”</w:t>
      </w:r>
      <w:r w:rsidRPr="005214DA">
        <w:rPr>
          <w:color w:val="0070C0"/>
        </w:rPr>
        <w:t xml:space="preserve">] </w:t>
      </w:r>
    </w:p>
    <w:p w14:paraId="253F44F9" w14:textId="77777777" w:rsidR="00363603" w:rsidRPr="00A15516" w:rsidRDefault="00363603" w:rsidP="00363603">
      <w:pPr>
        <w:pStyle w:val="SpecHeading6a"/>
        <w:tabs>
          <w:tab w:val="num" w:pos="1264"/>
          <w:tab w:val="num" w:pos="4414"/>
        </w:tabs>
      </w:pPr>
      <w:r w:rsidRPr="005214DA">
        <w:rPr>
          <w:color w:val="0070C0"/>
        </w:rPr>
        <w:t>[</w:t>
      </w:r>
      <w:r>
        <w:rPr>
          <w:color w:val="0070C0"/>
        </w:rPr>
        <w:t>Front: 14”</w:t>
      </w:r>
      <w:r w:rsidRPr="005214DA">
        <w:rPr>
          <w:color w:val="0070C0"/>
        </w:rPr>
        <w:t xml:space="preserve"> </w:t>
      </w:r>
      <w:r>
        <w:rPr>
          <w:color w:val="0070C0"/>
        </w:rPr>
        <w:t>| Bottom: 14”</w:t>
      </w:r>
      <w:r w:rsidRPr="005214DA">
        <w:rPr>
          <w:color w:val="0070C0"/>
        </w:rPr>
        <w:t xml:space="preserve"> </w:t>
      </w:r>
      <w:r>
        <w:rPr>
          <w:color w:val="0070C0"/>
        </w:rPr>
        <w:t>| Back: 15”</w:t>
      </w:r>
      <w:r w:rsidRPr="005214DA">
        <w:rPr>
          <w:color w:val="0070C0"/>
        </w:rPr>
        <w:t xml:space="preserve">] </w:t>
      </w:r>
    </w:p>
    <w:p w14:paraId="0745B889" w14:textId="77777777" w:rsidR="00363603" w:rsidRDefault="00363603" w:rsidP="00363603">
      <w:pPr>
        <w:pStyle w:val="SpecHeading6a"/>
        <w:tabs>
          <w:tab w:val="num" w:pos="1264"/>
          <w:tab w:val="num" w:pos="4414"/>
        </w:tabs>
      </w:pPr>
      <w:r w:rsidRPr="00F307D9">
        <w:rPr>
          <w:color w:val="0070C0"/>
        </w:rPr>
        <w:t>[Indicated on the Drawings].</w:t>
      </w:r>
      <w:r>
        <w:t xml:space="preserve"> </w:t>
      </w:r>
    </w:p>
    <w:p w14:paraId="18C51C77" w14:textId="77777777" w:rsidR="00363603" w:rsidRDefault="00363603" w:rsidP="00363603">
      <w:pPr>
        <w:pStyle w:val="SpecHeading51"/>
      </w:pPr>
      <w:r w:rsidRPr="00D673C0">
        <w:t>Formed Lengths:  1</w:t>
      </w:r>
      <w:r>
        <w:t>2</w:t>
      </w:r>
      <w:r w:rsidRPr="00D673C0">
        <w:t>’-0”.</w:t>
      </w:r>
    </w:p>
    <w:p w14:paraId="5CE1B9A6" w14:textId="77777777" w:rsidR="00363603" w:rsidRDefault="00363603" w:rsidP="00363603">
      <w:pPr>
        <w:pStyle w:val="SpecHeading51"/>
      </w:pPr>
      <w:r>
        <w:t>Fastener Holes: Pre-punched.</w:t>
      </w:r>
    </w:p>
    <w:p w14:paraId="5A9C0CE4" w14:textId="77777777" w:rsidR="00363603" w:rsidRDefault="00363603" w:rsidP="00363603">
      <w:pPr>
        <w:pStyle w:val="SpecHeading51"/>
      </w:pPr>
      <w:r>
        <w:lastRenderedPageBreak/>
        <w:t>Pre-Assembled Z-Bracket:</w:t>
      </w:r>
    </w:p>
    <w:p w14:paraId="2FA75CC6" w14:textId="77777777" w:rsidR="00363603" w:rsidRDefault="00363603" w:rsidP="00363603">
      <w:pPr>
        <w:pStyle w:val="SpecHeading6a"/>
      </w:pPr>
      <w:r>
        <w:t>Material: .125” Aluminum</w:t>
      </w:r>
    </w:p>
    <w:p w14:paraId="429ED885" w14:textId="77777777" w:rsidR="00363603" w:rsidRDefault="00363603" w:rsidP="00363603">
      <w:pPr>
        <w:pStyle w:val="SpecHeading6a"/>
      </w:pPr>
      <w:r>
        <w:t>Finish: Mill.</w:t>
      </w:r>
    </w:p>
    <w:p w14:paraId="62E52FD2" w14:textId="77777777" w:rsidR="00363603" w:rsidRDefault="00363603" w:rsidP="00363603">
      <w:pPr>
        <w:pStyle w:val="SpecHeading6a"/>
      </w:pPr>
      <w:r>
        <w:t>Width: 2”.</w:t>
      </w:r>
    </w:p>
    <w:p w14:paraId="0D686C66" w14:textId="77777777" w:rsidR="00363603" w:rsidRDefault="00363603" w:rsidP="00363603">
      <w:pPr>
        <w:pStyle w:val="SpecHeading6a"/>
      </w:pPr>
      <w:r>
        <w:t>Spacing: 32” O.C.</w:t>
      </w:r>
    </w:p>
    <w:p w14:paraId="7A13481D" w14:textId="77777777" w:rsidR="00363603" w:rsidRDefault="00363603" w:rsidP="00363603">
      <w:pPr>
        <w:pStyle w:val="SpecHeading51"/>
      </w:pPr>
      <w:r>
        <w:t>Lower Mounting Hanger:</w:t>
      </w:r>
    </w:p>
    <w:p w14:paraId="50C2702D" w14:textId="77777777" w:rsidR="00363603" w:rsidRDefault="00363603" w:rsidP="00363603">
      <w:pPr>
        <w:pStyle w:val="SpecHeading6a"/>
      </w:pPr>
      <w:r>
        <w:t>Material: Same as gutters.</w:t>
      </w:r>
    </w:p>
    <w:p w14:paraId="4E566110" w14:textId="77777777" w:rsidR="00363603" w:rsidRDefault="00363603" w:rsidP="00363603">
      <w:pPr>
        <w:pStyle w:val="SpecHeading6a"/>
      </w:pPr>
      <w:r>
        <w:t>Finish: Same as gutters.</w:t>
      </w:r>
    </w:p>
    <w:p w14:paraId="62D6802C" w14:textId="77777777" w:rsidR="00363603" w:rsidRDefault="00363603" w:rsidP="00363603">
      <w:pPr>
        <w:pStyle w:val="SpecHeading6a"/>
      </w:pPr>
      <w:r w:rsidRPr="00D673C0">
        <w:t>Formed Lengths:  1</w:t>
      </w:r>
      <w:r>
        <w:t>2</w:t>
      </w:r>
      <w:r w:rsidRPr="00D673C0">
        <w:t>’-0”.</w:t>
      </w:r>
    </w:p>
    <w:p w14:paraId="59FFFE43" w14:textId="77777777" w:rsidR="00363603" w:rsidRPr="003A2A28" w:rsidRDefault="00363603" w:rsidP="00363603">
      <w:pPr>
        <w:pStyle w:val="SpecHeading6a"/>
      </w:pPr>
      <w:r>
        <w:t>Fastener Holes: Pre-punched</w:t>
      </w:r>
    </w:p>
    <w:p w14:paraId="4CCA27DB" w14:textId="77777777" w:rsidR="00363603" w:rsidRDefault="00363603" w:rsidP="00363603">
      <w:pPr>
        <w:pStyle w:val="SpecHeading51"/>
      </w:pPr>
      <w:r>
        <w:t>Concealed Splice Plates</w:t>
      </w:r>
      <w:r>
        <w:rPr>
          <w:noProof/>
        </w:rPr>
        <w:t xml:space="preserve"> </w:t>
      </w:r>
    </w:p>
    <w:p w14:paraId="0267DC65" w14:textId="77777777" w:rsidR="00363603" w:rsidRDefault="00363603" w:rsidP="00363603">
      <w:pPr>
        <w:pStyle w:val="SpecHeading6a"/>
      </w:pPr>
      <w:r>
        <w:t>Material:  Same as gutters.</w:t>
      </w:r>
    </w:p>
    <w:p w14:paraId="657ECE61" w14:textId="77777777" w:rsidR="00363603" w:rsidRDefault="00363603" w:rsidP="00363603">
      <w:pPr>
        <w:pStyle w:val="SpecHeading6a"/>
      </w:pPr>
      <w:r>
        <w:t>Finish and Color:  Same as gutters.</w:t>
      </w:r>
    </w:p>
    <w:p w14:paraId="4CC04837" w14:textId="77777777" w:rsidR="00363603" w:rsidRPr="00C80429" w:rsidRDefault="00363603" w:rsidP="00363603">
      <w:pPr>
        <w:pStyle w:val="SpecHeading6a"/>
      </w:pPr>
      <w:r>
        <w:rPr>
          <w:noProof/>
        </w:rPr>
        <mc:AlternateContent>
          <mc:Choice Requires="wps">
            <w:drawing>
              <wp:anchor distT="45720" distB="45720" distL="114300" distR="114300" simplePos="0" relativeHeight="251665408" behindDoc="0" locked="0" layoutInCell="1" allowOverlap="1" wp14:anchorId="56AA3E62" wp14:editId="5C2812D0">
                <wp:simplePos x="0" y="0"/>
                <wp:positionH relativeFrom="margin">
                  <wp:align>left</wp:align>
                </wp:positionH>
                <wp:positionV relativeFrom="paragraph">
                  <wp:posOffset>288640</wp:posOffset>
                </wp:positionV>
                <wp:extent cx="6518275" cy="1404620"/>
                <wp:effectExtent l="0" t="0" r="15875"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1404620"/>
                        </a:xfrm>
                        <a:prstGeom prst="rect">
                          <a:avLst/>
                        </a:prstGeom>
                        <a:solidFill>
                          <a:srgbClr val="FFFFFF"/>
                        </a:solidFill>
                        <a:ln w="9525">
                          <a:solidFill>
                            <a:srgbClr val="000000"/>
                          </a:solidFill>
                          <a:miter lim="800000"/>
                          <a:headEnd/>
                          <a:tailEnd/>
                        </a:ln>
                      </wps:spPr>
                      <wps:txbx>
                        <w:txbxContent>
                          <w:p w14:paraId="47D077A0" w14:textId="77777777" w:rsidR="00363603" w:rsidRDefault="00363603" w:rsidP="00363603">
                            <w:r>
                              <w:t xml:space="preserve">Specifier Notes: </w:t>
                            </w:r>
                            <w:r w:rsidRPr="00B64B97">
                              <w:t xml:space="preserve">Specify gutter </w:t>
                            </w:r>
                            <w:r>
                              <w:t>material</w:t>
                            </w:r>
                            <w:r w:rsidRPr="00B64B97">
                              <w:t>.</w:t>
                            </w:r>
                            <w:r>
                              <w:t xml:space="preserve"> See specifier notes above for available materials for each gutter. </w:t>
                            </w:r>
                            <w:r w:rsidRPr="00B64B97">
                              <w:t xml:space="preserve"> Delete</w:t>
                            </w:r>
                            <w:r>
                              <w:t xml:space="preserve"> material </w:t>
                            </w:r>
                            <w:r w:rsidRPr="00B64B97">
                              <w:t xml:space="preserve">not required.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AA3E62" id="_x0000_s1028" type="#_x0000_t202" style="position:absolute;left:0;text-align:left;margin-left:0;margin-top:22.75pt;width:513.2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">
                <v:textbox style="mso-fit-shape-to-text:t">
                  <w:txbxContent>
                    <w:p w14:paraId="47D077A0" w14:textId="77777777" w:rsidR="00363603" w:rsidRDefault="00363603" w:rsidP="00363603">
                      <w:r>
                        <w:t xml:space="preserve">Specifier Notes: </w:t>
                      </w:r>
                      <w:r w:rsidRPr="00B64B97">
                        <w:t xml:space="preserve">Specify gutter </w:t>
                      </w:r>
                      <w:r>
                        <w:t>material</w:t>
                      </w:r>
                      <w:r w:rsidRPr="00B64B97">
                        <w:t>.</w:t>
                      </w:r>
                      <w:r>
                        <w:t xml:space="preserve"> See specifier notes above for available materials for each gutter. </w:t>
                      </w:r>
                      <w:r w:rsidRPr="00B64B97">
                        <w:t xml:space="preserve"> Delete</w:t>
                      </w:r>
                      <w:r>
                        <w:t xml:space="preserve"> material </w:t>
                      </w:r>
                      <w:r w:rsidRPr="00B64B97">
                        <w:t xml:space="preserve">not required.  </w:t>
                      </w:r>
                    </w:p>
                  </w:txbxContent>
                </v:textbox>
                <w10:wrap type="square" anchorx="margin"/>
              </v:shape>
            </w:pict>
          </mc:Fallback>
        </mc:AlternateContent>
      </w:r>
      <w:r>
        <w:t>Width:  6”.</w:t>
      </w:r>
    </w:p>
    <w:p w14:paraId="575DC57D" w14:textId="77777777" w:rsidR="007E1F5B" w:rsidRPr="00107853" w:rsidRDefault="007E1F5B" w:rsidP="007E1F5B"/>
    <w:p w14:paraId="436E372F" w14:textId="77777777" w:rsidR="007E1F5B" w:rsidRDefault="007E1F5B" w:rsidP="007E1F5B">
      <w:pPr>
        <w:pStyle w:val="SpecHeading51"/>
        <w:ind w:left="1260" w:hanging="450"/>
        <w:rPr>
          <w:color w:val="0070C0"/>
        </w:rPr>
      </w:pPr>
      <w:r w:rsidRPr="002422B8">
        <w:t xml:space="preserve">Material:  </w:t>
      </w:r>
      <w:r w:rsidRPr="008C71AD">
        <w:t>[</w:t>
      </w:r>
      <w:r w:rsidRPr="00DF29BD">
        <w:rPr>
          <w:color w:val="0070C0"/>
        </w:rPr>
        <w:t xml:space="preserve">0.040” aluminum]  [0.050” aluminum]  [0.063” aluminum]  </w:t>
      </w:r>
      <w:r>
        <w:rPr>
          <w:color w:val="0070C0"/>
        </w:rPr>
        <w:br/>
      </w:r>
      <w:r w:rsidRPr="00DF29BD">
        <w:rPr>
          <w:color w:val="0070C0"/>
        </w:rPr>
        <w:t xml:space="preserve">[24 ga. </w:t>
      </w:r>
      <w:r>
        <w:rPr>
          <w:color w:val="0070C0"/>
        </w:rPr>
        <w:t xml:space="preserve">galvanized </w:t>
      </w:r>
      <w:r w:rsidRPr="00DF29BD">
        <w:rPr>
          <w:color w:val="0070C0"/>
        </w:rPr>
        <w:t xml:space="preserve">steel]  [22 ga. </w:t>
      </w:r>
      <w:r>
        <w:rPr>
          <w:color w:val="0070C0"/>
        </w:rPr>
        <w:t>galvanized</w:t>
      </w:r>
      <w:r w:rsidRPr="00DF29BD">
        <w:rPr>
          <w:color w:val="0070C0"/>
        </w:rPr>
        <w:t xml:space="preserve"> steel] [____________].</w:t>
      </w:r>
    </w:p>
    <w:p w14:paraId="7647D9B1" w14:textId="77777777" w:rsidR="007E1F5B" w:rsidRPr="00D46BB5" w:rsidRDefault="007E1F5B" w:rsidP="007E1F5B">
      <w:r>
        <w:rPr>
          <w:noProof/>
        </w:rPr>
        <mc:AlternateContent>
          <mc:Choice Requires="wps">
            <w:drawing>
              <wp:anchor distT="45720" distB="45720" distL="114300" distR="114300" simplePos="0" relativeHeight="251663360" behindDoc="0" locked="0" layoutInCell="1" allowOverlap="1" wp14:anchorId="30201E43" wp14:editId="5B35C695">
                <wp:simplePos x="0" y="0"/>
                <wp:positionH relativeFrom="margin">
                  <wp:posOffset>0</wp:posOffset>
                </wp:positionH>
                <wp:positionV relativeFrom="paragraph">
                  <wp:posOffset>207010</wp:posOffset>
                </wp:positionV>
                <wp:extent cx="6518275" cy="1404620"/>
                <wp:effectExtent l="0" t="0" r="15875" b="2476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1404620"/>
                        </a:xfrm>
                        <a:prstGeom prst="rect">
                          <a:avLst/>
                        </a:prstGeom>
                        <a:solidFill>
                          <a:srgbClr val="FFFFFF"/>
                        </a:solidFill>
                        <a:ln w="9525">
                          <a:solidFill>
                            <a:srgbClr val="000000"/>
                          </a:solidFill>
                          <a:miter lim="800000"/>
                          <a:headEnd/>
                          <a:tailEnd/>
                        </a:ln>
                      </wps:spPr>
                      <wps:txbx>
                        <w:txbxContent>
                          <w:p w14:paraId="0B707042" w14:textId="77777777" w:rsidR="007E1F5B" w:rsidRDefault="007E1F5B" w:rsidP="007E1F5B">
                            <w:r>
                              <w:t xml:space="preserve">Specifier Notes: </w:t>
                            </w:r>
                            <w:r w:rsidRPr="00B64B97">
                              <w:t>Specify gutte</w:t>
                            </w:r>
                            <w:r>
                              <w:t xml:space="preserve">r </w:t>
                            </w:r>
                            <w:r w:rsidRPr="00B64B97">
                              <w:t>finish.</w:t>
                            </w:r>
                            <w:r>
                              <w:t xml:space="preserve"> </w:t>
                            </w:r>
                            <w:r w:rsidRPr="00B64B97">
                              <w:t xml:space="preserve"> Delete</w:t>
                            </w:r>
                            <w:r>
                              <w:t xml:space="preserve"> </w:t>
                            </w:r>
                            <w:r w:rsidRPr="00B64B97">
                              <w:t xml:space="preserve">finishes not required.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201E43" id="_x0000_s1029" type="#_x0000_t202" style="position:absolute;margin-left:0;margin-top:16.3pt;width:513.2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qzFwIAACcEAAAOAAAAZHJzL2Uyb0RvYy54bWysk99v2yAQx98n7X9AvC+2syRNrThVly7T&#10;pO6H1O0PwBjHaMAxILGzv74HTtOo216m8YA4Dr7cfe5Y3QxakYNwXoKpaDHJKRGGQyPNrqLfv23f&#10;LCn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">
                <v:textbox style="mso-fit-shape-to-text:t">
                  <w:txbxContent>
                    <w:p w14:paraId="0B707042" w14:textId="77777777" w:rsidR="007E1F5B" w:rsidRDefault="007E1F5B" w:rsidP="007E1F5B">
                      <w:r>
                        <w:t xml:space="preserve">Specifier Notes: </w:t>
                      </w:r>
                      <w:r w:rsidRPr="00B64B97">
                        <w:t>Specify gutte</w:t>
                      </w:r>
                      <w:r>
                        <w:t xml:space="preserve">r </w:t>
                      </w:r>
                      <w:r w:rsidRPr="00B64B97">
                        <w:t>finish.</w:t>
                      </w:r>
                      <w:r>
                        <w:t xml:space="preserve"> </w:t>
                      </w:r>
                      <w:r w:rsidRPr="00B64B97">
                        <w:t xml:space="preserve"> Delete</w:t>
                      </w:r>
                      <w:r>
                        <w:t xml:space="preserve"> </w:t>
                      </w:r>
                      <w:r w:rsidRPr="00B64B97">
                        <w:t xml:space="preserve">finishes not required.  </w:t>
                      </w:r>
                    </w:p>
                  </w:txbxContent>
                </v:textbox>
                <w10:wrap type="square" anchorx="margin"/>
              </v:shape>
            </w:pict>
          </mc:Fallback>
        </mc:AlternateContent>
      </w:r>
    </w:p>
    <w:p w14:paraId="3D77506A" w14:textId="77777777" w:rsidR="007E1F5B" w:rsidRPr="00823BDA" w:rsidRDefault="007E1F5B" w:rsidP="007E1F5B"/>
    <w:p w14:paraId="2554C8C1" w14:textId="77777777" w:rsidR="007E1F5B" w:rsidRPr="00C9410B" w:rsidRDefault="007E1F5B" w:rsidP="007E1F5B">
      <w:pPr>
        <w:pStyle w:val="SpecHeading51"/>
      </w:pPr>
      <w:r w:rsidRPr="00DF29BD">
        <w:t xml:space="preserve">Finish:  </w:t>
      </w:r>
      <w:r w:rsidRPr="0084124D">
        <w:rPr>
          <w:color w:val="0070C0"/>
        </w:rPr>
        <w:t xml:space="preserve">[Mill finish]  [Prefinished Kynar]  [Post-finished Kynar]  [Prefinished anodize] </w:t>
      </w:r>
    </w:p>
    <w:p w14:paraId="40A64A36" w14:textId="77777777" w:rsidR="007E1F5B" w:rsidRDefault="007E1F5B" w:rsidP="007E1F5B">
      <w:pPr>
        <w:pStyle w:val="SpecHeading51"/>
        <w:numPr>
          <w:ilvl w:val="0"/>
          <w:numId w:val="0"/>
        </w:numPr>
        <w:ind w:left="3334"/>
      </w:pPr>
      <w:r w:rsidRPr="0084124D">
        <w:rPr>
          <w:color w:val="0070C0"/>
        </w:rPr>
        <w:t xml:space="preserve"> [Post</w:t>
      </w:r>
      <w:r>
        <w:rPr>
          <w:color w:val="0070C0"/>
        </w:rPr>
        <w:t xml:space="preserve"> </w:t>
      </w:r>
      <w:r w:rsidRPr="0084124D">
        <w:rPr>
          <w:color w:val="0070C0"/>
        </w:rPr>
        <w:t>finished anodize]  [____________]</w:t>
      </w:r>
      <w:r w:rsidRPr="00DF29BD">
        <w:t>.</w:t>
      </w:r>
    </w:p>
    <w:p w14:paraId="4679D900" w14:textId="77777777" w:rsidR="007E1F5B" w:rsidRDefault="007E1F5B" w:rsidP="007E1F5B">
      <w:r>
        <w:rPr>
          <w:noProof/>
        </w:rPr>
        <mc:AlternateContent>
          <mc:Choice Requires="wps">
            <w:drawing>
              <wp:anchor distT="45720" distB="45720" distL="114300" distR="114300" simplePos="0" relativeHeight="251659264" behindDoc="0" locked="0" layoutInCell="1" allowOverlap="1" wp14:anchorId="39101E97" wp14:editId="3A72663D">
                <wp:simplePos x="0" y="0"/>
                <wp:positionH relativeFrom="margin">
                  <wp:posOffset>-39370</wp:posOffset>
                </wp:positionH>
                <wp:positionV relativeFrom="paragraph">
                  <wp:posOffset>226060</wp:posOffset>
                </wp:positionV>
                <wp:extent cx="6736080" cy="1404620"/>
                <wp:effectExtent l="0" t="0" r="26670" b="247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1404620"/>
                        </a:xfrm>
                        <a:prstGeom prst="rect">
                          <a:avLst/>
                        </a:prstGeom>
                        <a:solidFill>
                          <a:srgbClr val="FFFFFF"/>
                        </a:solidFill>
                        <a:ln w="9525">
                          <a:solidFill>
                            <a:srgbClr val="000000"/>
                          </a:solidFill>
                          <a:miter lim="800000"/>
                          <a:headEnd/>
                          <a:tailEnd/>
                        </a:ln>
                      </wps:spPr>
                      <wps:txbx>
                        <w:txbxContent>
                          <w:p w14:paraId="5C500C51" w14:textId="77777777" w:rsidR="007E1F5B" w:rsidRDefault="007E1F5B" w:rsidP="007E1F5B">
                            <w:r w:rsidRPr="00CF3E09">
                              <w:t xml:space="preserve">Specifier Notes:  Specify gutter color.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101E97" id="_x0000_s1030" type="#_x0000_t202" style="position:absolute;margin-left:-3.1pt;margin-top:17.8pt;width:53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">
                <v:textbox style="mso-fit-shape-to-text:t">
                  <w:txbxContent>
                    <w:p w14:paraId="5C500C51" w14:textId="77777777" w:rsidR="007E1F5B" w:rsidRDefault="007E1F5B" w:rsidP="007E1F5B">
                      <w:r w:rsidRPr="00CF3E09">
                        <w:t xml:space="preserve">Specifier Notes:  Specify gutter color.  </w:t>
                      </w:r>
                    </w:p>
                  </w:txbxContent>
                </v:textbox>
                <w10:wrap type="square" anchorx="margin"/>
              </v:shape>
            </w:pict>
          </mc:Fallback>
        </mc:AlternateContent>
      </w:r>
    </w:p>
    <w:p w14:paraId="4B86B79B" w14:textId="77777777" w:rsidR="007E1F5B" w:rsidRPr="0061144B" w:rsidRDefault="007E1F5B" w:rsidP="007E1F5B"/>
    <w:p w14:paraId="0A3E90A6" w14:textId="77777777" w:rsidR="007E1F5B" w:rsidRPr="00D749AB" w:rsidRDefault="007E1F5B" w:rsidP="007E1F5B">
      <w:pPr>
        <w:pStyle w:val="SpecHeading51"/>
        <w:rPr>
          <w:color w:val="0070C0"/>
        </w:rPr>
      </w:pPr>
      <w:r w:rsidRPr="00D749AB">
        <w:rPr>
          <w:color w:val="0070C0"/>
        </w:rPr>
        <w:t>Color:  ____________.</w:t>
      </w:r>
    </w:p>
    <w:p w14:paraId="1D3FF3E4" w14:textId="77777777" w:rsidR="007E1F5B" w:rsidRDefault="007E1F5B" w:rsidP="007E1F5B">
      <w:pPr>
        <w:pStyle w:val="SpecSpecifierNotes0"/>
      </w:pPr>
      <w:r>
        <w:t xml:space="preserve">Specifier Notes:  Specify </w:t>
      </w:r>
      <w:r w:rsidRPr="00734FD6">
        <w:t xml:space="preserve">factory-fabricated </w:t>
      </w:r>
      <w:r>
        <w:t xml:space="preserve">accessories as required for the Project.  </w:t>
      </w:r>
    </w:p>
    <w:p w14:paraId="397C4586" w14:textId="77777777" w:rsidR="007E1F5B" w:rsidRDefault="007E1F5B" w:rsidP="007E1F5B">
      <w:pPr>
        <w:pStyle w:val="SpecSpecifierNotes0"/>
      </w:pPr>
      <w:r>
        <w:t>Specify Welded or Quicklock fabrication of accessories. For welded, must use .050” aluminum or thicker.</w:t>
      </w:r>
    </w:p>
    <w:p w14:paraId="6F83FB65" w14:textId="77777777" w:rsidR="007E1F5B" w:rsidRPr="00D365DF" w:rsidRDefault="007E1F5B" w:rsidP="007E1F5B">
      <w:pPr>
        <w:pStyle w:val="SpecSpecifierNotes0"/>
      </w:pPr>
      <w:r>
        <w:t xml:space="preserve">Delete accessories not required.  Consult Metal-Era for </w:t>
      </w:r>
      <w:r w:rsidRPr="00734FD6">
        <w:t>accessory details</w:t>
      </w:r>
      <w:r>
        <w:t>.</w:t>
      </w:r>
    </w:p>
    <w:p w14:paraId="35504A1A" w14:textId="77777777" w:rsidR="007E1F5B" w:rsidRDefault="007E1F5B" w:rsidP="007E1F5B">
      <w:pPr>
        <w:pStyle w:val="SpecHeading4A"/>
      </w:pPr>
      <w:r>
        <w:t xml:space="preserve">Factory-Fabricated Accessories: </w:t>
      </w:r>
      <w:r w:rsidRPr="00DF29BD">
        <w:rPr>
          <w:color w:val="0070C0"/>
        </w:rPr>
        <w:t>[Welded]  [</w:t>
      </w:r>
      <w:r>
        <w:rPr>
          <w:color w:val="0070C0"/>
        </w:rPr>
        <w:t>Quicklock</w:t>
      </w:r>
      <w:r w:rsidRPr="009F2312">
        <w:rPr>
          <w:color w:val="0070C0"/>
        </w:rPr>
        <w:t>].</w:t>
      </w:r>
    </w:p>
    <w:p w14:paraId="64379D63" w14:textId="77777777" w:rsidR="007E1F5B" w:rsidRDefault="007E1F5B" w:rsidP="007E1F5B">
      <w:pPr>
        <w:pStyle w:val="SpecHeading51"/>
      </w:pPr>
      <w:r w:rsidRPr="005E0BF8">
        <w:t>Miters</w:t>
      </w:r>
      <w:r>
        <w:t>.</w:t>
      </w:r>
    </w:p>
    <w:p w14:paraId="449DC5EB" w14:textId="77777777" w:rsidR="007E1F5B" w:rsidRDefault="007E1F5B" w:rsidP="007E1F5B">
      <w:pPr>
        <w:pStyle w:val="SpecHeading51"/>
      </w:pPr>
      <w:r w:rsidRPr="005E0BF8">
        <w:t xml:space="preserve">End </w:t>
      </w:r>
      <w:r>
        <w:t>c</w:t>
      </w:r>
      <w:r w:rsidRPr="005E0BF8">
        <w:t>aps</w:t>
      </w:r>
      <w:r>
        <w:t>.</w:t>
      </w:r>
    </w:p>
    <w:p w14:paraId="73BE91DF" w14:textId="77777777" w:rsidR="007E1F5B" w:rsidRDefault="007E1F5B" w:rsidP="007E1F5B">
      <w:pPr>
        <w:pStyle w:val="SpecHeading51"/>
      </w:pPr>
      <w:r>
        <w:t>Expansion joints</w:t>
      </w:r>
      <w:r w:rsidRPr="005E0BF8">
        <w:t>.</w:t>
      </w:r>
    </w:p>
    <w:p w14:paraId="70EF1F7B" w14:textId="77777777" w:rsidR="007E1F5B" w:rsidRPr="00733610" w:rsidRDefault="007E1F5B" w:rsidP="007E1F5B">
      <w:pPr>
        <w:pStyle w:val="SpecHeading51"/>
      </w:pPr>
      <w:r>
        <w:t>Special corners.</w:t>
      </w:r>
    </w:p>
    <w:p w14:paraId="20979B1C" w14:textId="77777777" w:rsidR="007E1F5B" w:rsidRDefault="007E1F5B" w:rsidP="007E1F5B">
      <w:pPr>
        <w:pStyle w:val="SpecHeading51"/>
      </w:pPr>
      <w:r w:rsidRPr="005E0BF8">
        <w:t xml:space="preserve">Material, Finish, and Color:  Same as </w:t>
      </w:r>
      <w:r>
        <w:t>gutters</w:t>
      </w:r>
      <w:r w:rsidRPr="005E0BF8">
        <w:t>.</w:t>
      </w:r>
    </w:p>
    <w:p w14:paraId="73264A86" w14:textId="77777777" w:rsidR="007E1F5B" w:rsidRDefault="007E1F5B" w:rsidP="007E1F5B">
      <w:pPr>
        <w:pStyle w:val="SpecHeading4A"/>
      </w:pPr>
      <w:r>
        <w:lastRenderedPageBreak/>
        <w:t>Fasteners:</w:t>
      </w:r>
    </w:p>
    <w:p w14:paraId="1F05F037" w14:textId="77777777" w:rsidR="007E1F5B" w:rsidRPr="00F9319A" w:rsidRDefault="007E1F5B" w:rsidP="007E1F5B">
      <w:pPr>
        <w:pStyle w:val="SpecHeading51"/>
      </w:pPr>
      <w:r w:rsidRPr="00F9319A">
        <w:t xml:space="preserve">Suitable for </w:t>
      </w:r>
      <w:r>
        <w:t xml:space="preserve">intended </w:t>
      </w:r>
      <w:r w:rsidRPr="00F9319A">
        <w:t>substrate.</w:t>
      </w:r>
    </w:p>
    <w:p w14:paraId="41DD396F" w14:textId="77777777" w:rsidR="007E1F5B" w:rsidRPr="001077E4" w:rsidRDefault="007E1F5B" w:rsidP="007E1F5B">
      <w:pPr>
        <w:pStyle w:val="SpecHeading51"/>
      </w:pPr>
      <w:r>
        <w:t>Provided by gutter manufacturer.</w:t>
      </w:r>
    </w:p>
    <w:p w14:paraId="26E91DAD" w14:textId="77777777" w:rsidR="0078674A" w:rsidRDefault="0078674A" w:rsidP="0078674A">
      <w:pPr>
        <w:pStyle w:val="SpecHeading311"/>
      </w:pPr>
      <w:r>
        <w:t>DOWNSPOUTS</w:t>
      </w:r>
    </w:p>
    <w:p w14:paraId="3E22710B" w14:textId="073FB7ED" w:rsidR="007949FF" w:rsidRDefault="0078674A" w:rsidP="00937F08">
      <w:pPr>
        <w:pStyle w:val="SpecSpecifierNotes0"/>
      </w:pPr>
      <w:r>
        <w:t xml:space="preserve">Specifier Notes:  </w:t>
      </w:r>
      <w:r w:rsidR="00937F08">
        <w:t xml:space="preserve">Use the following to specify </w:t>
      </w:r>
      <w:r w:rsidR="00937F08" w:rsidRPr="001209E1">
        <w:rPr>
          <w:b/>
          <w:bCs/>
        </w:rPr>
        <w:t>"</w:t>
      </w:r>
      <w:r w:rsidR="00937F08">
        <w:rPr>
          <w:b/>
          <w:bCs/>
        </w:rPr>
        <w:t xml:space="preserve">Box </w:t>
      </w:r>
      <w:r w:rsidR="006D3546">
        <w:rPr>
          <w:b/>
          <w:bCs/>
        </w:rPr>
        <w:t xml:space="preserve">and/or </w:t>
      </w:r>
      <w:r w:rsidR="00937F08">
        <w:rPr>
          <w:b/>
          <w:bCs/>
        </w:rPr>
        <w:t>Open-Face</w:t>
      </w:r>
      <w:r w:rsidR="00937F08" w:rsidRPr="001209E1">
        <w:rPr>
          <w:b/>
          <w:bCs/>
        </w:rPr>
        <w:t>"</w:t>
      </w:r>
      <w:r w:rsidR="00937F08">
        <w:rPr>
          <w:b/>
          <w:bCs/>
        </w:rPr>
        <w:t xml:space="preserve"> </w:t>
      </w:r>
      <w:r w:rsidR="00937F08" w:rsidRPr="00937F08">
        <w:t xml:space="preserve">downspout </w:t>
      </w:r>
      <w:r w:rsidR="00937F08" w:rsidRPr="004F651F">
        <w:t>system.</w:t>
      </w:r>
      <w:r w:rsidR="00906E5C">
        <w:t xml:space="preserve">  </w:t>
      </w:r>
    </w:p>
    <w:p w14:paraId="53B6E6F5" w14:textId="40C0C3C0" w:rsidR="00937F08" w:rsidRDefault="00906E5C" w:rsidP="00937F08">
      <w:pPr>
        <w:pStyle w:val="SpecSpecifierNotes0"/>
      </w:pPr>
      <w:r>
        <w:t>Delete downspouts if not required.  Consult Hickman Edge Systems for custom capabilities.</w:t>
      </w:r>
    </w:p>
    <w:p w14:paraId="7DAF7FF0" w14:textId="794499F5" w:rsidR="007949FF" w:rsidRPr="00906E5C" w:rsidRDefault="007252BC" w:rsidP="00937F08">
      <w:pPr>
        <w:pStyle w:val="SpecSpecifierNotes0"/>
      </w:pPr>
      <w:r>
        <w:rPr>
          <w:noProof/>
        </w:rPr>
        <w:drawing>
          <wp:inline distT="0" distB="0" distL="0" distR="0" wp14:anchorId="68CEE448" wp14:editId="6A6F7E2E">
            <wp:extent cx="434134" cy="914400"/>
            <wp:effectExtent l="0" t="0" r="444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4134" cy="914400"/>
                    </a:xfrm>
                    <a:prstGeom prst="rect">
                      <a:avLst/>
                    </a:prstGeom>
                  </pic:spPr>
                </pic:pic>
              </a:graphicData>
            </a:graphic>
          </wp:inline>
        </w:drawing>
      </w:r>
      <w:r>
        <w:tab/>
      </w:r>
      <w:r>
        <w:tab/>
      </w:r>
      <w:r>
        <w:tab/>
      </w:r>
      <w:r>
        <w:rPr>
          <w:noProof/>
        </w:rPr>
        <w:drawing>
          <wp:inline distT="0" distB="0" distL="0" distR="0" wp14:anchorId="57D33FB1" wp14:editId="1D38C95F">
            <wp:extent cx="276330" cy="914400"/>
            <wp:effectExtent l="0" t="0" r="952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6330" cy="914400"/>
                    </a:xfrm>
                    <a:prstGeom prst="rect">
                      <a:avLst/>
                    </a:prstGeom>
                  </pic:spPr>
                </pic:pic>
              </a:graphicData>
            </a:graphic>
          </wp:inline>
        </w:drawing>
      </w:r>
    </w:p>
    <w:p w14:paraId="3273079A" w14:textId="778BCA42" w:rsidR="00937F08" w:rsidRDefault="00905D24" w:rsidP="00937F08">
      <w:pPr>
        <w:pStyle w:val="SpecSpecifierNotes0"/>
        <w:rPr>
          <w:b/>
          <w:bCs/>
        </w:rPr>
      </w:pPr>
      <w:r>
        <w:rPr>
          <w:b/>
          <w:bCs/>
        </w:rPr>
        <w:t xml:space="preserve">Box </w:t>
      </w:r>
      <w:r>
        <w:rPr>
          <w:b/>
          <w:bCs/>
        </w:rPr>
        <w:tab/>
      </w:r>
      <w:r>
        <w:rPr>
          <w:b/>
          <w:bCs/>
        </w:rPr>
        <w:tab/>
      </w:r>
      <w:r>
        <w:rPr>
          <w:b/>
          <w:bCs/>
        </w:rPr>
        <w:tab/>
        <w:t>Open-Face</w:t>
      </w:r>
    </w:p>
    <w:p w14:paraId="48DB4FD8" w14:textId="7D9815F1" w:rsidR="00905D24" w:rsidRPr="00E63919" w:rsidRDefault="00905D24" w:rsidP="00937F08">
      <w:pPr>
        <w:pStyle w:val="SpecSpecifierNotes0"/>
        <w:rPr>
          <w:b/>
          <w:bCs/>
        </w:rPr>
      </w:pPr>
      <w:r w:rsidRPr="00E63919">
        <w:rPr>
          <w:b/>
          <w:bCs/>
        </w:rPr>
        <w:t>Hickman Edge Systems Website</w:t>
      </w:r>
      <w:r w:rsidR="00D6540A" w:rsidRPr="00E63919">
        <w:rPr>
          <w:b/>
          <w:bCs/>
        </w:rPr>
        <w:t xml:space="preserve">: </w:t>
      </w:r>
    </w:p>
    <w:p w14:paraId="4E8EC4AC" w14:textId="556F710A" w:rsidR="00E63919" w:rsidRPr="00E63919" w:rsidRDefault="003C7027" w:rsidP="00937F08">
      <w:pPr>
        <w:pStyle w:val="SpecSpecifierNotes0"/>
        <w:rPr>
          <w:color w:val="0000FF"/>
          <w:u w:val="single"/>
        </w:rPr>
      </w:pPr>
      <w:hyperlink r:id="rId21" w:history="1">
        <w:r w:rsidR="00E63919" w:rsidRPr="00E63919">
          <w:rPr>
            <w:rStyle w:val="Hyperlink"/>
            <w:color w:val="0000FF"/>
            <w:szCs w:val="24"/>
            <w:u w:val="single"/>
          </w:rPr>
          <w:t>Box Version</w:t>
        </w:r>
      </w:hyperlink>
    </w:p>
    <w:p w14:paraId="142356DD" w14:textId="471B99D4" w:rsidR="00E63919" w:rsidRPr="006B3C8A" w:rsidRDefault="003C7027" w:rsidP="00937F08">
      <w:pPr>
        <w:pStyle w:val="SpecSpecifierNotes0"/>
        <w:rPr>
          <w:color w:val="0000FF"/>
          <w:u w:val="single"/>
        </w:rPr>
      </w:pPr>
      <w:hyperlink r:id="rId22" w:history="1">
        <w:r w:rsidR="00E63919" w:rsidRPr="006B3C8A">
          <w:rPr>
            <w:rStyle w:val="Hyperlink"/>
            <w:color w:val="0000FF"/>
            <w:szCs w:val="24"/>
            <w:u w:val="single"/>
          </w:rPr>
          <w:t>Open-Face Version</w:t>
        </w:r>
      </w:hyperlink>
    </w:p>
    <w:p w14:paraId="0BEFABC4" w14:textId="77777777" w:rsidR="005C0ABD" w:rsidRPr="007E02D4" w:rsidRDefault="001D5FAE" w:rsidP="00937F08">
      <w:pPr>
        <w:pStyle w:val="SpecSpecifierNotes0"/>
        <w:rPr>
          <w:b/>
          <w:bCs/>
        </w:rPr>
      </w:pPr>
      <w:r w:rsidRPr="007E02D4">
        <w:rPr>
          <w:b/>
          <w:bCs/>
        </w:rPr>
        <w:t xml:space="preserve">Specify style of attachment straps.  </w:t>
      </w:r>
    </w:p>
    <w:p w14:paraId="7D71F972" w14:textId="410B5F8B" w:rsidR="004437D9" w:rsidRDefault="005C0ABD" w:rsidP="00937F08">
      <w:pPr>
        <w:pStyle w:val="SpecSpecifierNotes0"/>
      </w:pPr>
      <w:r>
        <w:t xml:space="preserve">Style 1: </w:t>
      </w:r>
      <w:r w:rsidR="004437D9">
        <w:t>Wrapped around the front</w:t>
      </w:r>
      <w:r w:rsidR="007E02D4">
        <w:t xml:space="preserve"> (</w:t>
      </w:r>
      <w:r w:rsidR="00AB7A65">
        <w:t>includes</w:t>
      </w:r>
      <w:r w:rsidR="007E02D4">
        <w:t xml:space="preserve"> space</w:t>
      </w:r>
      <w:r w:rsidR="00AB7A65">
        <w:t>r</w:t>
      </w:r>
      <w:r w:rsidR="007E02D4">
        <w:t>s when style 1 used with open-faced downspout)</w:t>
      </w:r>
    </w:p>
    <w:p w14:paraId="4BAB7DC3" w14:textId="403F3C2B" w:rsidR="001A5CAB" w:rsidRDefault="004437D9" w:rsidP="00937F08">
      <w:pPr>
        <w:pStyle w:val="SpecSpecifierNotes0"/>
      </w:pPr>
      <w:r>
        <w:t xml:space="preserve">Style 2: U-shaped </w:t>
      </w:r>
      <w:r w:rsidR="00805296">
        <w:t>placed between wall and downspout and secured to the sides</w:t>
      </w:r>
      <w:r w:rsidR="001A5CAB">
        <w:t>.</w:t>
      </w:r>
    </w:p>
    <w:p w14:paraId="005D4F4B" w14:textId="6F2CA863" w:rsidR="0078674A" w:rsidRPr="006D3546" w:rsidRDefault="0078674A" w:rsidP="0078674A">
      <w:pPr>
        <w:pStyle w:val="SpecHeading4A"/>
        <w:rPr>
          <w:b/>
          <w:bCs/>
          <w:color w:val="0070C0"/>
        </w:rPr>
      </w:pPr>
      <w:r w:rsidRPr="006D3546">
        <w:rPr>
          <w:b/>
          <w:bCs/>
        </w:rPr>
        <w:t xml:space="preserve">Downspouts:  </w:t>
      </w:r>
      <w:r w:rsidR="00937F08" w:rsidRPr="006D3546">
        <w:rPr>
          <w:b/>
          <w:bCs/>
          <w:color w:val="0070C0"/>
        </w:rPr>
        <w:t>[</w:t>
      </w:r>
      <w:r w:rsidRPr="006D3546">
        <w:rPr>
          <w:b/>
          <w:bCs/>
          <w:color w:val="0070C0"/>
        </w:rPr>
        <w:t>“</w:t>
      </w:r>
      <w:r w:rsidR="00B44ED3" w:rsidRPr="006D3546">
        <w:rPr>
          <w:b/>
          <w:bCs/>
          <w:color w:val="0070C0"/>
        </w:rPr>
        <w:t>Box</w:t>
      </w:r>
      <w:r w:rsidRPr="006D3546">
        <w:rPr>
          <w:b/>
          <w:bCs/>
          <w:color w:val="0070C0"/>
        </w:rPr>
        <w:t xml:space="preserve"> </w:t>
      </w:r>
      <w:r w:rsidR="000F6B7D" w:rsidRPr="006D3546">
        <w:rPr>
          <w:b/>
          <w:bCs/>
          <w:color w:val="0070C0"/>
        </w:rPr>
        <w:t>D</w:t>
      </w:r>
      <w:r w:rsidRPr="006D3546">
        <w:rPr>
          <w:b/>
          <w:bCs/>
          <w:color w:val="0070C0"/>
        </w:rPr>
        <w:t>ownspout</w:t>
      </w:r>
      <w:r w:rsidR="000F6B7D" w:rsidRPr="006D3546">
        <w:rPr>
          <w:b/>
          <w:bCs/>
          <w:color w:val="0070C0"/>
        </w:rPr>
        <w:t>”</w:t>
      </w:r>
      <w:r w:rsidR="00937F08" w:rsidRPr="006D3546">
        <w:rPr>
          <w:b/>
          <w:bCs/>
          <w:color w:val="0070C0"/>
        </w:rPr>
        <w:t>] [“Open-Face Downspout”]</w:t>
      </w:r>
      <w:r w:rsidRPr="006D3546">
        <w:rPr>
          <w:b/>
          <w:bCs/>
          <w:color w:val="0070C0"/>
        </w:rPr>
        <w:t>.</w:t>
      </w:r>
    </w:p>
    <w:p w14:paraId="1AD4E721" w14:textId="14513D66" w:rsidR="0078674A" w:rsidRDefault="0078674A" w:rsidP="00A934A1">
      <w:pPr>
        <w:pStyle w:val="SpecHeading51"/>
        <w:ind w:left="1260" w:hanging="450"/>
      </w:pPr>
      <w:r>
        <w:t xml:space="preserve">Material:  </w:t>
      </w:r>
      <w:r w:rsidRPr="001D5FAE">
        <w:rPr>
          <w:color w:val="0070C0"/>
        </w:rPr>
        <w:t xml:space="preserve">[24 ga. </w:t>
      </w:r>
      <w:r w:rsidR="0023476D">
        <w:rPr>
          <w:color w:val="0070C0"/>
        </w:rPr>
        <w:t>galvanized</w:t>
      </w:r>
      <w:r w:rsidRPr="001D5FAE">
        <w:rPr>
          <w:color w:val="0070C0"/>
        </w:rPr>
        <w:t xml:space="preserve"> steel] [22 ga. </w:t>
      </w:r>
      <w:r w:rsidR="0023476D">
        <w:rPr>
          <w:color w:val="0070C0"/>
        </w:rPr>
        <w:t>galvanized</w:t>
      </w:r>
      <w:r w:rsidRPr="001D5FAE">
        <w:rPr>
          <w:color w:val="0070C0"/>
        </w:rPr>
        <w:t xml:space="preserve"> steel]   [0.040” aluminum]  [0.050”</w:t>
      </w:r>
      <w:r w:rsidR="00972B7B">
        <w:rPr>
          <w:color w:val="0070C0"/>
        </w:rPr>
        <w:t xml:space="preserve"> </w:t>
      </w:r>
      <w:r w:rsidRPr="001D5FAE">
        <w:rPr>
          <w:color w:val="0070C0"/>
        </w:rPr>
        <w:t>aluminum]  [0.063” aluminum]  [____________].</w:t>
      </w:r>
    </w:p>
    <w:p w14:paraId="74B39BFB" w14:textId="77777777" w:rsidR="0078674A" w:rsidRDefault="0078674A" w:rsidP="00DF29BD">
      <w:pPr>
        <w:pStyle w:val="SpecHeading51"/>
      </w:pPr>
      <w:r>
        <w:t>Formed Lengths:  12’-0”.</w:t>
      </w:r>
    </w:p>
    <w:p w14:paraId="2973EB0A" w14:textId="39A56426" w:rsidR="0078674A" w:rsidRPr="00E21C73" w:rsidRDefault="0078674A" w:rsidP="00DF29BD">
      <w:pPr>
        <w:pStyle w:val="SpecHeading51"/>
      </w:pPr>
      <w:r>
        <w:t xml:space="preserve">Seams:  </w:t>
      </w:r>
      <w:r w:rsidR="00D75647">
        <w:t>Double Seam L</w:t>
      </w:r>
      <w:r>
        <w:t>ock.</w:t>
      </w:r>
    </w:p>
    <w:p w14:paraId="034AAB72" w14:textId="77777777" w:rsidR="0078674A" w:rsidRPr="0023476D" w:rsidRDefault="0078674A" w:rsidP="00DF29BD">
      <w:pPr>
        <w:pStyle w:val="SpecHeading51"/>
        <w:rPr>
          <w:color w:val="0070C0"/>
        </w:rPr>
      </w:pPr>
      <w:r>
        <w:t xml:space="preserve">Attachment Straps:  </w:t>
      </w:r>
      <w:r w:rsidRPr="0023476D">
        <w:rPr>
          <w:color w:val="0070C0"/>
        </w:rPr>
        <w:t>[Style 1]  [Style 2].</w:t>
      </w:r>
    </w:p>
    <w:p w14:paraId="629FF7C6" w14:textId="77777777" w:rsidR="0078674A" w:rsidRDefault="0078674A" w:rsidP="0078674A">
      <w:pPr>
        <w:pStyle w:val="SpecHeading6a"/>
      </w:pPr>
      <w:r>
        <w:t>Width:  2”.</w:t>
      </w:r>
    </w:p>
    <w:p w14:paraId="09DC47FE" w14:textId="131A84FD" w:rsidR="001D5FAE" w:rsidRDefault="0078674A" w:rsidP="00527EFC">
      <w:pPr>
        <w:pStyle w:val="SpecHeading6a"/>
      </w:pPr>
      <w:r>
        <w:t>Straps per 12-Foot Downspout Length:  3.</w:t>
      </w:r>
    </w:p>
    <w:p w14:paraId="4007C656" w14:textId="10A163E3" w:rsidR="0078674A" w:rsidRDefault="0078674A" w:rsidP="00DF29BD">
      <w:pPr>
        <w:pStyle w:val="SpecHeading51"/>
      </w:pPr>
      <w:r>
        <w:t xml:space="preserve">Standard Elbows:  </w:t>
      </w:r>
      <w:r w:rsidRPr="001D5FAE">
        <w:rPr>
          <w:color w:val="0070C0"/>
        </w:rPr>
        <w:t>[Style A]  [Style B]</w:t>
      </w:r>
      <w:r w:rsidRPr="00DA45E4">
        <w:t>.</w:t>
      </w:r>
    </w:p>
    <w:p w14:paraId="415FC115" w14:textId="21C33209" w:rsidR="00193000" w:rsidRPr="006A506A" w:rsidRDefault="00193000" w:rsidP="00193000">
      <w:pPr>
        <w:pStyle w:val="SpecHeading6a"/>
      </w:pPr>
      <w:r w:rsidRPr="006A506A">
        <w:t>Material:  Match downspouts.</w:t>
      </w:r>
    </w:p>
    <w:p w14:paraId="117F082A" w14:textId="77777777" w:rsidR="00193000" w:rsidRPr="006A506A" w:rsidRDefault="00193000" w:rsidP="00193000">
      <w:pPr>
        <w:pStyle w:val="SpecHeading6a"/>
      </w:pPr>
      <w:r w:rsidRPr="006A506A">
        <w:t>Finish:  Match downspouts.</w:t>
      </w:r>
    </w:p>
    <w:p w14:paraId="1A81C665" w14:textId="559830B8" w:rsidR="00193000" w:rsidRPr="00193000" w:rsidRDefault="00193000" w:rsidP="00193000">
      <w:pPr>
        <w:pStyle w:val="SpecHeading6a"/>
      </w:pPr>
      <w:r w:rsidRPr="006A506A">
        <w:t>Color:  Match downspouts.</w:t>
      </w:r>
    </w:p>
    <w:p w14:paraId="03DCA980" w14:textId="4E4627D1" w:rsidR="0078674A" w:rsidRDefault="001D5FAE" w:rsidP="00DF29BD">
      <w:pPr>
        <w:pStyle w:val="SpecHeading51"/>
      </w:pPr>
      <w:r>
        <w:t>O</w:t>
      </w:r>
      <w:r w:rsidR="0078674A">
        <w:t xml:space="preserve">ffset Elbows:  </w:t>
      </w:r>
      <w:r w:rsidR="0078674A" w:rsidRPr="001D5FAE">
        <w:rPr>
          <w:color w:val="0070C0"/>
        </w:rPr>
        <w:t>[Wall condition]  [Eave condition].</w:t>
      </w:r>
    </w:p>
    <w:p w14:paraId="435F548A" w14:textId="77777777" w:rsidR="0078674A" w:rsidRPr="006A506A" w:rsidRDefault="0078674A" w:rsidP="0078674A">
      <w:pPr>
        <w:pStyle w:val="SpecHeading6a"/>
      </w:pPr>
      <w:r w:rsidRPr="006A506A">
        <w:t xml:space="preserve">Material:  </w:t>
      </w:r>
      <w:r>
        <w:t>0.050” aluminum</w:t>
      </w:r>
      <w:r w:rsidRPr="006A506A">
        <w:t>.</w:t>
      </w:r>
    </w:p>
    <w:p w14:paraId="3B3AFF16" w14:textId="77777777" w:rsidR="0078674A" w:rsidRPr="006A506A" w:rsidRDefault="0078674A" w:rsidP="0078674A">
      <w:pPr>
        <w:pStyle w:val="SpecHeading6a"/>
      </w:pPr>
      <w:r w:rsidRPr="006A506A">
        <w:t>Finish:  Match downspouts.</w:t>
      </w:r>
    </w:p>
    <w:p w14:paraId="6158B75F" w14:textId="77777777" w:rsidR="0078674A" w:rsidRDefault="0078674A" w:rsidP="0078674A">
      <w:pPr>
        <w:pStyle w:val="SpecHeading6a"/>
      </w:pPr>
      <w:r w:rsidRPr="006A506A">
        <w:t>Color:  Match downspouts.</w:t>
      </w:r>
    </w:p>
    <w:p w14:paraId="237FA330" w14:textId="77777777" w:rsidR="0078674A" w:rsidRPr="003A6552" w:rsidRDefault="0078674A" w:rsidP="00DF29BD">
      <w:pPr>
        <w:pStyle w:val="SpecHeading51"/>
      </w:pPr>
      <w:r>
        <w:lastRenderedPageBreak/>
        <w:t>Outlets:  0.040” aluminum.</w:t>
      </w:r>
    </w:p>
    <w:p w14:paraId="1CE99085" w14:textId="77777777" w:rsidR="0078674A" w:rsidRPr="00ED0A0F" w:rsidRDefault="0078674A" w:rsidP="00DF29BD">
      <w:pPr>
        <w:pStyle w:val="SpecHeading51"/>
      </w:pPr>
      <w:r w:rsidRPr="00ED0A0F">
        <w:t>Downspout Transitions:</w:t>
      </w:r>
    </w:p>
    <w:p w14:paraId="4759F2B1" w14:textId="77777777" w:rsidR="0078674A" w:rsidRPr="00ED0A0F" w:rsidRDefault="0078674A" w:rsidP="0078674A">
      <w:pPr>
        <w:pStyle w:val="SpecHeading6a"/>
      </w:pPr>
      <w:r w:rsidRPr="00ED0A0F">
        <w:t>Material:  Match downspouts.</w:t>
      </w:r>
    </w:p>
    <w:p w14:paraId="60C048DD" w14:textId="77777777" w:rsidR="0078674A" w:rsidRPr="00ED0A0F" w:rsidRDefault="0078674A" w:rsidP="0078674A">
      <w:pPr>
        <w:pStyle w:val="SpecHeading6a"/>
      </w:pPr>
      <w:r w:rsidRPr="00ED0A0F">
        <w:t>Finish:  Match downspouts.</w:t>
      </w:r>
    </w:p>
    <w:p w14:paraId="4BB83AF3" w14:textId="77777777" w:rsidR="0078674A" w:rsidRPr="00ED0A0F" w:rsidRDefault="0078674A" w:rsidP="0078674A">
      <w:pPr>
        <w:pStyle w:val="SpecHeading6a"/>
      </w:pPr>
      <w:r w:rsidRPr="00ED0A0F">
        <w:t>Color:  Match downspouts.</w:t>
      </w:r>
    </w:p>
    <w:p w14:paraId="07757ADC" w14:textId="59B2E85A" w:rsidR="0078674A" w:rsidRPr="006A506A" w:rsidRDefault="0078674A" w:rsidP="0078674A">
      <w:pPr>
        <w:pStyle w:val="SpecHeading6a"/>
      </w:pPr>
      <w:r w:rsidRPr="00ED0A0F">
        <w:t xml:space="preserve">Seams:  </w:t>
      </w:r>
      <w:r w:rsidRPr="001A5CAB">
        <w:rPr>
          <w:color w:val="0070C0"/>
        </w:rPr>
        <w:t>[</w:t>
      </w:r>
      <w:r w:rsidR="00765788" w:rsidRPr="001A5CAB">
        <w:rPr>
          <w:color w:val="0070C0"/>
        </w:rPr>
        <w:t>Metal</w:t>
      </w:r>
      <w:r w:rsidR="00765788">
        <w:rPr>
          <w:color w:val="4F81BD" w:themeColor="accent1"/>
        </w:rPr>
        <w:t>-Lok</w:t>
      </w:r>
      <w:r w:rsidRPr="00DA45E4">
        <w:rPr>
          <w:color w:val="4F81BD" w:themeColor="accent1"/>
        </w:rPr>
        <w:t>]  [Welded].</w:t>
      </w:r>
      <w:r w:rsidR="00110E10">
        <w:rPr>
          <w:color w:val="4F81BD" w:themeColor="accent1"/>
        </w:rPr>
        <w:br/>
      </w:r>
    </w:p>
    <w:p w14:paraId="047BE3EF" w14:textId="293DCE5F" w:rsidR="0078674A" w:rsidRDefault="0078674A" w:rsidP="0078674A">
      <w:pPr>
        <w:pStyle w:val="SpecHeading311"/>
      </w:pPr>
      <w:r>
        <w:t xml:space="preserve">SCUPPERS AND </w:t>
      </w:r>
      <w:r w:rsidR="00AF1C91">
        <w:t>CONDUCTOR HEADS</w:t>
      </w:r>
    </w:p>
    <w:p w14:paraId="1FE3FFF3" w14:textId="28CDDAA0" w:rsidR="0078674A" w:rsidRDefault="0078674A" w:rsidP="00110E10">
      <w:pPr>
        <w:pStyle w:val="SpecSpecifierNotes0"/>
        <w:pBdr>
          <w:bottom w:val="single" w:sz="8" w:space="11" w:color="auto"/>
        </w:pBdr>
      </w:pPr>
      <w:r>
        <w:t xml:space="preserve">Specifier Notes:  Specify Hickman Edge Systems </w:t>
      </w:r>
      <w:r w:rsidRPr="00807B09">
        <w:rPr>
          <w:b/>
          <w:bCs/>
        </w:rPr>
        <w:t xml:space="preserve">scuppers and </w:t>
      </w:r>
      <w:r w:rsidR="00AF1C91" w:rsidRPr="00807B09">
        <w:rPr>
          <w:b/>
          <w:bCs/>
        </w:rPr>
        <w:t>conductor heads</w:t>
      </w:r>
      <w:r>
        <w:t xml:space="preserve"> as required for the Project.  Delete scuppers and </w:t>
      </w:r>
      <w:r w:rsidR="00AF1C91">
        <w:t>conductor heads</w:t>
      </w:r>
      <w:r>
        <w:t xml:space="preserve"> not required.</w:t>
      </w:r>
    </w:p>
    <w:p w14:paraId="7C48FFD1" w14:textId="383D4CDE" w:rsidR="00807B09" w:rsidRDefault="00EF11F9" w:rsidP="00110E10">
      <w:pPr>
        <w:pStyle w:val="SpecSpecifierNotes0"/>
        <w:pBdr>
          <w:bottom w:val="single" w:sz="8" w:space="11" w:color="auto"/>
        </w:pBdr>
      </w:pPr>
      <w:r>
        <w:rPr>
          <w:noProof/>
        </w:rPr>
        <w:drawing>
          <wp:inline distT="0" distB="0" distL="0" distR="0" wp14:anchorId="5AD801AC" wp14:editId="4501FA1C">
            <wp:extent cx="914400" cy="782008"/>
            <wp:effectExtent l="0" t="0" r="0" b="0"/>
            <wp:docPr id="8" name="Picture 8" descr="Thru-Wall Scu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u-Wall Scuppe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782008"/>
                    </a:xfrm>
                    <a:prstGeom prst="rect">
                      <a:avLst/>
                    </a:prstGeom>
                    <a:noFill/>
                    <a:ln>
                      <a:noFill/>
                    </a:ln>
                  </pic:spPr>
                </pic:pic>
              </a:graphicData>
            </a:graphic>
          </wp:inline>
        </w:drawing>
      </w:r>
      <w:r w:rsidR="00BE5820">
        <w:t xml:space="preserve">              </w:t>
      </w:r>
      <w:r w:rsidR="00BE5820">
        <w:rPr>
          <w:noProof/>
        </w:rPr>
        <w:drawing>
          <wp:inline distT="0" distB="0" distL="0" distR="0" wp14:anchorId="6840BD7A" wp14:editId="4E2CAF62">
            <wp:extent cx="914400" cy="744462"/>
            <wp:effectExtent l="0" t="0" r="0" b="0"/>
            <wp:docPr id="9" name="Picture 9" descr="Thru-Wall Scupper with Conducto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u-Wall Scupper with Conductor Hea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0" cy="744462"/>
                    </a:xfrm>
                    <a:prstGeom prst="rect">
                      <a:avLst/>
                    </a:prstGeom>
                    <a:noFill/>
                    <a:ln>
                      <a:noFill/>
                    </a:ln>
                  </pic:spPr>
                </pic:pic>
              </a:graphicData>
            </a:graphic>
          </wp:inline>
        </w:drawing>
      </w:r>
      <w:r w:rsidR="00BE5820">
        <w:t xml:space="preserve">               </w:t>
      </w:r>
      <w:r w:rsidR="005743F5">
        <w:t xml:space="preserve">     </w:t>
      </w:r>
      <w:r w:rsidR="00BE5820">
        <w:t xml:space="preserve"> </w:t>
      </w:r>
      <w:r w:rsidR="00BE5820">
        <w:rPr>
          <w:noProof/>
        </w:rPr>
        <w:drawing>
          <wp:inline distT="0" distB="0" distL="0" distR="0" wp14:anchorId="37D36DD0" wp14:editId="6D7A4612">
            <wp:extent cx="914400" cy="765963"/>
            <wp:effectExtent l="0" t="0" r="0" b="0"/>
            <wp:docPr id="10" name="Picture 10" descr="Conducto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ductor Hea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765963"/>
                    </a:xfrm>
                    <a:prstGeom prst="rect">
                      <a:avLst/>
                    </a:prstGeom>
                    <a:noFill/>
                    <a:ln>
                      <a:noFill/>
                    </a:ln>
                  </pic:spPr>
                </pic:pic>
              </a:graphicData>
            </a:graphic>
          </wp:inline>
        </w:drawing>
      </w:r>
    </w:p>
    <w:p w14:paraId="190BBE2B" w14:textId="61B74CEC" w:rsidR="00BE5820" w:rsidRDefault="005743F5" w:rsidP="00110E10">
      <w:pPr>
        <w:pStyle w:val="SpecSpecifierNotes0"/>
        <w:pBdr>
          <w:bottom w:val="single" w:sz="8" w:space="11" w:color="auto"/>
        </w:pBdr>
        <w:ind w:left="2880" w:hanging="2880"/>
        <w:rPr>
          <w:b/>
          <w:bCs/>
        </w:rPr>
      </w:pPr>
      <w:r w:rsidRPr="005743F5">
        <w:rPr>
          <w:b/>
          <w:bCs/>
        </w:rPr>
        <w:t>Thru-Wall Scupper</w:t>
      </w:r>
      <w:r w:rsidRPr="005743F5">
        <w:rPr>
          <w:b/>
          <w:bCs/>
        </w:rPr>
        <w:tab/>
        <w:t xml:space="preserve">Thru-Wall Scupper </w:t>
      </w:r>
      <w:r w:rsidRPr="005743F5">
        <w:rPr>
          <w:b/>
          <w:bCs/>
        </w:rPr>
        <w:tab/>
      </w:r>
      <w:r w:rsidRPr="005743F5">
        <w:rPr>
          <w:b/>
          <w:bCs/>
        </w:rPr>
        <w:tab/>
        <w:t>Conductor Head</w:t>
      </w:r>
      <w:r w:rsidRPr="005743F5">
        <w:rPr>
          <w:b/>
          <w:bCs/>
        </w:rPr>
        <w:br/>
      </w:r>
      <w:r>
        <w:rPr>
          <w:b/>
          <w:bCs/>
        </w:rPr>
        <w:t>With</w:t>
      </w:r>
      <w:r w:rsidRPr="005743F5">
        <w:rPr>
          <w:b/>
          <w:bCs/>
        </w:rPr>
        <w:t xml:space="preserve"> Conductor Head</w:t>
      </w:r>
    </w:p>
    <w:p w14:paraId="33395BDE" w14:textId="07F7758A" w:rsidR="005743F5" w:rsidRDefault="005743F5" w:rsidP="00110E10">
      <w:pPr>
        <w:pStyle w:val="SpecSpecifierNotes0"/>
        <w:pBdr>
          <w:bottom w:val="single" w:sz="8" w:space="11" w:color="auto"/>
        </w:pBdr>
        <w:ind w:left="2880" w:hanging="2880"/>
        <w:rPr>
          <w:b/>
          <w:bCs/>
        </w:rPr>
      </w:pPr>
      <w:r>
        <w:rPr>
          <w:b/>
          <w:bCs/>
        </w:rPr>
        <w:t>Hickman Edge Systems Website</w:t>
      </w:r>
    </w:p>
    <w:p w14:paraId="3B64D280" w14:textId="3F691F7C" w:rsidR="005743F5" w:rsidRPr="00110E10" w:rsidRDefault="003C7027" w:rsidP="00110E10">
      <w:pPr>
        <w:pStyle w:val="SpecSpecifierNotes0"/>
        <w:pBdr>
          <w:bottom w:val="single" w:sz="8" w:space="11" w:color="auto"/>
        </w:pBdr>
        <w:ind w:left="2880" w:hanging="2880"/>
        <w:rPr>
          <w:color w:val="0000FF"/>
          <w:u w:val="single"/>
        </w:rPr>
      </w:pPr>
      <w:hyperlink r:id="rId26" w:history="1">
        <w:r w:rsidR="005743F5" w:rsidRPr="00110E10">
          <w:rPr>
            <w:rStyle w:val="Hyperlink"/>
            <w:color w:val="0000FF"/>
            <w:szCs w:val="24"/>
            <w:u w:val="single"/>
          </w:rPr>
          <w:t>Thru-Wall Scuppers</w:t>
        </w:r>
      </w:hyperlink>
    </w:p>
    <w:p w14:paraId="49640F42" w14:textId="5BE2232A" w:rsidR="005743F5" w:rsidRPr="00110E10" w:rsidRDefault="003C7027" w:rsidP="00110E10">
      <w:pPr>
        <w:pStyle w:val="SpecSpecifierNotes0"/>
        <w:pBdr>
          <w:bottom w:val="single" w:sz="8" w:space="11" w:color="auto"/>
        </w:pBdr>
        <w:ind w:left="2880" w:hanging="2880"/>
        <w:rPr>
          <w:color w:val="0000FF"/>
          <w:u w:val="single"/>
        </w:rPr>
      </w:pPr>
      <w:hyperlink r:id="rId27" w:history="1">
        <w:r w:rsidR="005743F5" w:rsidRPr="00110E10">
          <w:rPr>
            <w:rStyle w:val="Hyperlink"/>
            <w:color w:val="0000FF"/>
            <w:szCs w:val="24"/>
            <w:u w:val="single"/>
          </w:rPr>
          <w:t>Thru-Wall Scuppers With Conductor Heads</w:t>
        </w:r>
      </w:hyperlink>
      <w:r w:rsidR="005743F5" w:rsidRPr="00110E10">
        <w:rPr>
          <w:color w:val="0000FF"/>
          <w:u w:val="single"/>
        </w:rPr>
        <w:t xml:space="preserve"> </w:t>
      </w:r>
    </w:p>
    <w:p w14:paraId="4C06BD9C" w14:textId="7136D622" w:rsidR="005743F5" w:rsidRPr="00110E10" w:rsidRDefault="003C7027" w:rsidP="00110E10">
      <w:pPr>
        <w:pStyle w:val="SpecSpecifierNotes0"/>
        <w:pBdr>
          <w:bottom w:val="single" w:sz="8" w:space="11" w:color="auto"/>
        </w:pBdr>
        <w:ind w:left="2880" w:hanging="2880"/>
        <w:rPr>
          <w:color w:val="0000FF"/>
          <w:u w:val="single"/>
        </w:rPr>
      </w:pPr>
      <w:hyperlink r:id="rId28" w:history="1">
        <w:r w:rsidR="005743F5" w:rsidRPr="00110E10">
          <w:rPr>
            <w:rStyle w:val="Hyperlink"/>
            <w:color w:val="0000FF"/>
            <w:szCs w:val="24"/>
            <w:u w:val="single"/>
          </w:rPr>
          <w:t>Conductor Heads</w:t>
        </w:r>
      </w:hyperlink>
    </w:p>
    <w:p w14:paraId="4BA0BD6E" w14:textId="68963761" w:rsidR="00110E10" w:rsidRPr="0062468F" w:rsidRDefault="0078674A" w:rsidP="0062468F">
      <w:pPr>
        <w:pStyle w:val="SpecSpecifierNotes0"/>
        <w:pBdr>
          <w:bottom w:val="single" w:sz="8" w:space="11" w:color="auto"/>
        </w:pBdr>
      </w:pPr>
      <w:r>
        <w:t xml:space="preserve">Specify material for the specified scuppers and </w:t>
      </w:r>
      <w:r w:rsidR="00AF1C91">
        <w:t>conductor heads</w:t>
      </w:r>
      <w:r>
        <w:t>.  Delete materials not required.  Consult Hickman Edge Systems for information regarding other materials.</w:t>
      </w:r>
    </w:p>
    <w:p w14:paraId="64DD5A8D" w14:textId="055D1950" w:rsidR="0078674A" w:rsidRPr="00E11754" w:rsidRDefault="0078674A" w:rsidP="0078674A">
      <w:pPr>
        <w:pStyle w:val="SpecHeading4A"/>
        <w:rPr>
          <w:b/>
          <w:bCs/>
        </w:rPr>
      </w:pPr>
      <w:r w:rsidRPr="00E11754">
        <w:rPr>
          <w:b/>
          <w:bCs/>
        </w:rPr>
        <w:t xml:space="preserve">Thru-Wall Scuppers: </w:t>
      </w:r>
      <w:r w:rsidR="00E11754" w:rsidRPr="00E11754">
        <w:rPr>
          <w:b/>
          <w:bCs/>
        </w:rPr>
        <w:t>P</w:t>
      </w:r>
      <w:r w:rsidRPr="00E11754">
        <w:rPr>
          <w:b/>
          <w:bCs/>
        </w:rPr>
        <w:t xml:space="preserve">op-riveted, no </w:t>
      </w:r>
      <w:r w:rsidR="00AF1C91" w:rsidRPr="00E11754">
        <w:rPr>
          <w:b/>
          <w:bCs/>
        </w:rPr>
        <w:t>conductor head</w:t>
      </w:r>
      <w:r w:rsidRPr="00E11754">
        <w:rPr>
          <w:b/>
          <w:bCs/>
        </w:rPr>
        <w:t>.</w:t>
      </w:r>
    </w:p>
    <w:p w14:paraId="1AE7B8AE" w14:textId="2C6A9CD0" w:rsidR="0078674A" w:rsidRDefault="0078674A" w:rsidP="004337BB">
      <w:pPr>
        <w:pStyle w:val="SpecHeading51"/>
        <w:ind w:left="1260" w:hanging="450"/>
      </w:pPr>
      <w:r>
        <w:t xml:space="preserve">Material: </w:t>
      </w:r>
      <w:r w:rsidR="004B11A5" w:rsidRPr="00906E5C">
        <w:rPr>
          <w:color w:val="0070C0"/>
        </w:rPr>
        <w:t xml:space="preserve">[24 ga. </w:t>
      </w:r>
      <w:r w:rsidR="0023476D">
        <w:rPr>
          <w:color w:val="0070C0"/>
        </w:rPr>
        <w:t>galvanized</w:t>
      </w:r>
      <w:r w:rsidR="004B11A5" w:rsidRPr="00906E5C">
        <w:rPr>
          <w:color w:val="0070C0"/>
        </w:rPr>
        <w:t xml:space="preserve"> steel] [22 ga. </w:t>
      </w:r>
      <w:r w:rsidR="0023476D">
        <w:rPr>
          <w:color w:val="0070C0"/>
        </w:rPr>
        <w:t>galvanized</w:t>
      </w:r>
      <w:r w:rsidR="004B11A5" w:rsidRPr="00906E5C">
        <w:rPr>
          <w:color w:val="0070C0"/>
        </w:rPr>
        <w:t xml:space="preserve"> steel]  [0.040” aluminum]  [0.050” aluminum]  [____________].</w:t>
      </w:r>
    </w:p>
    <w:p w14:paraId="46A49C70" w14:textId="77777777" w:rsidR="0078674A" w:rsidRDefault="0078674A" w:rsidP="00DF29BD">
      <w:pPr>
        <w:pStyle w:val="SpecHeading51"/>
      </w:pPr>
      <w:r>
        <w:t>Picture Frames:  Front and back, 3” wide.</w:t>
      </w:r>
    </w:p>
    <w:p w14:paraId="34125B7D" w14:textId="11C2FE9A" w:rsidR="0078674A" w:rsidRPr="009C21B7" w:rsidRDefault="0078674A" w:rsidP="0078674A">
      <w:pPr>
        <w:pStyle w:val="SpecHeading4A"/>
        <w:rPr>
          <w:b/>
          <w:bCs/>
        </w:rPr>
      </w:pPr>
      <w:r w:rsidRPr="009C21B7">
        <w:rPr>
          <w:b/>
          <w:bCs/>
        </w:rPr>
        <w:t xml:space="preserve">Thru-Wall Scuppers:  </w:t>
      </w:r>
      <w:r w:rsidR="009C21B7" w:rsidRPr="009C21B7">
        <w:rPr>
          <w:b/>
          <w:bCs/>
        </w:rPr>
        <w:t>Welded</w:t>
      </w:r>
      <w:r w:rsidRPr="009C21B7">
        <w:rPr>
          <w:b/>
          <w:bCs/>
        </w:rPr>
        <w:t xml:space="preserve">, no </w:t>
      </w:r>
      <w:r w:rsidR="00AF1C91" w:rsidRPr="009C21B7">
        <w:rPr>
          <w:b/>
          <w:bCs/>
        </w:rPr>
        <w:t>conductor head</w:t>
      </w:r>
      <w:r w:rsidRPr="009C21B7">
        <w:rPr>
          <w:b/>
          <w:bCs/>
        </w:rPr>
        <w:t>.</w:t>
      </w:r>
    </w:p>
    <w:p w14:paraId="3F4CAC58" w14:textId="3808C96D" w:rsidR="0078674A" w:rsidRDefault="0078674A" w:rsidP="00DF29BD">
      <w:pPr>
        <w:pStyle w:val="SpecHeading51"/>
      </w:pPr>
      <w:r>
        <w:t>Material</w:t>
      </w:r>
      <w:r w:rsidRPr="00413FC3">
        <w:t>:  0.063” aluminum</w:t>
      </w:r>
    </w:p>
    <w:p w14:paraId="7B7C6EF4" w14:textId="77777777" w:rsidR="0078674A" w:rsidRPr="00D5238B" w:rsidRDefault="0078674A" w:rsidP="00DF29BD">
      <w:pPr>
        <w:pStyle w:val="SpecHeading51"/>
      </w:pPr>
      <w:r>
        <w:t>Picture Frames:  Front and back, 3” wide.</w:t>
      </w:r>
    </w:p>
    <w:p w14:paraId="6FB96F50" w14:textId="15E3ECE4" w:rsidR="0078674A" w:rsidRPr="00413FC3" w:rsidRDefault="0078674A" w:rsidP="0078674A">
      <w:pPr>
        <w:pStyle w:val="SpecHeading4A"/>
        <w:rPr>
          <w:b/>
          <w:bCs/>
        </w:rPr>
      </w:pPr>
      <w:r w:rsidRPr="00413FC3">
        <w:rPr>
          <w:b/>
          <w:bCs/>
        </w:rPr>
        <w:t xml:space="preserve">Thru-Wall Scuppers:  </w:t>
      </w:r>
      <w:r w:rsidR="00413FC3" w:rsidRPr="00413FC3">
        <w:rPr>
          <w:b/>
          <w:bCs/>
        </w:rPr>
        <w:t>Pop</w:t>
      </w:r>
      <w:r w:rsidRPr="00413FC3">
        <w:rPr>
          <w:b/>
          <w:bCs/>
        </w:rPr>
        <w:t xml:space="preserve">-riveted, dropped </w:t>
      </w:r>
      <w:r w:rsidR="00AF1C91" w:rsidRPr="00413FC3">
        <w:rPr>
          <w:b/>
          <w:bCs/>
        </w:rPr>
        <w:t>conductor head</w:t>
      </w:r>
      <w:r w:rsidRPr="00413FC3">
        <w:rPr>
          <w:b/>
          <w:bCs/>
        </w:rPr>
        <w:t>, style 1.</w:t>
      </w:r>
    </w:p>
    <w:p w14:paraId="37F046D3" w14:textId="3795E445" w:rsidR="0078674A" w:rsidRDefault="0078674A" w:rsidP="004B11A5">
      <w:pPr>
        <w:pStyle w:val="SpecHeading51"/>
        <w:ind w:left="1260" w:hanging="450"/>
      </w:pPr>
      <w:r>
        <w:t xml:space="preserve">Material:  </w:t>
      </w:r>
      <w:r w:rsidR="004B11A5" w:rsidRPr="00906E5C">
        <w:rPr>
          <w:color w:val="0070C0"/>
        </w:rPr>
        <w:t xml:space="preserve">[24 ga. </w:t>
      </w:r>
      <w:r w:rsidR="0023476D">
        <w:rPr>
          <w:color w:val="0070C0"/>
        </w:rPr>
        <w:t>galvanized</w:t>
      </w:r>
      <w:r w:rsidR="004B11A5" w:rsidRPr="00906E5C">
        <w:rPr>
          <w:color w:val="0070C0"/>
        </w:rPr>
        <w:t xml:space="preserve"> steel] [22 ga. </w:t>
      </w:r>
      <w:r w:rsidR="0023476D">
        <w:rPr>
          <w:color w:val="0070C0"/>
        </w:rPr>
        <w:t>galvanized</w:t>
      </w:r>
      <w:r w:rsidR="004B11A5" w:rsidRPr="00906E5C">
        <w:rPr>
          <w:color w:val="0070C0"/>
        </w:rPr>
        <w:t xml:space="preserve"> steel]   [0.040” aluminum]  [0.050” aluminum]  [____________].</w:t>
      </w:r>
    </w:p>
    <w:p w14:paraId="17D9E2BF" w14:textId="77777777" w:rsidR="0078674A" w:rsidRPr="00E57A48" w:rsidRDefault="0078674A" w:rsidP="00DF29BD">
      <w:pPr>
        <w:pStyle w:val="SpecHeading51"/>
      </w:pPr>
      <w:r>
        <w:t>Picture Frames:  Front, 2” wide; back, 3” wide.</w:t>
      </w:r>
    </w:p>
    <w:p w14:paraId="1CDC87EA" w14:textId="0B38168F" w:rsidR="0078674A" w:rsidRPr="00413FC3" w:rsidRDefault="0078674A" w:rsidP="0078674A">
      <w:pPr>
        <w:pStyle w:val="SpecHeading4A"/>
        <w:rPr>
          <w:b/>
          <w:bCs/>
        </w:rPr>
      </w:pPr>
      <w:r w:rsidRPr="00413FC3">
        <w:rPr>
          <w:b/>
          <w:bCs/>
        </w:rPr>
        <w:lastRenderedPageBreak/>
        <w:t xml:space="preserve">Thru-Wall Scuppers:  </w:t>
      </w:r>
      <w:r w:rsidR="00413FC3" w:rsidRPr="00413FC3">
        <w:rPr>
          <w:b/>
          <w:bCs/>
        </w:rPr>
        <w:t>Pop</w:t>
      </w:r>
      <w:r w:rsidRPr="00413FC3">
        <w:rPr>
          <w:b/>
          <w:bCs/>
        </w:rPr>
        <w:t xml:space="preserve">-riveted, raised </w:t>
      </w:r>
      <w:r w:rsidR="00AF1C91" w:rsidRPr="00413FC3">
        <w:rPr>
          <w:b/>
          <w:bCs/>
        </w:rPr>
        <w:t>conductor head</w:t>
      </w:r>
      <w:r w:rsidRPr="00413FC3">
        <w:rPr>
          <w:b/>
          <w:bCs/>
        </w:rPr>
        <w:t>, style 1.</w:t>
      </w:r>
    </w:p>
    <w:p w14:paraId="5356DD45" w14:textId="2EDDD905" w:rsidR="0078674A" w:rsidRDefault="0078674A" w:rsidP="004B11A5">
      <w:pPr>
        <w:pStyle w:val="SpecHeading51"/>
        <w:ind w:left="1260" w:hanging="450"/>
      </w:pPr>
      <w:r>
        <w:t xml:space="preserve">Material:  </w:t>
      </w:r>
      <w:r w:rsidR="004B11A5" w:rsidRPr="00906E5C">
        <w:rPr>
          <w:color w:val="0070C0"/>
        </w:rPr>
        <w:t xml:space="preserve">[24 ga. </w:t>
      </w:r>
      <w:r w:rsidR="0023476D">
        <w:rPr>
          <w:color w:val="0070C0"/>
        </w:rPr>
        <w:t>galvanized</w:t>
      </w:r>
      <w:r w:rsidR="004B11A5" w:rsidRPr="00906E5C">
        <w:rPr>
          <w:color w:val="0070C0"/>
        </w:rPr>
        <w:t xml:space="preserve"> steel] [22 ga. </w:t>
      </w:r>
      <w:r w:rsidR="0023476D">
        <w:rPr>
          <w:color w:val="0070C0"/>
        </w:rPr>
        <w:t>galvanized</w:t>
      </w:r>
      <w:r w:rsidR="004B11A5" w:rsidRPr="00906E5C">
        <w:rPr>
          <w:color w:val="0070C0"/>
        </w:rPr>
        <w:t xml:space="preserve"> steel]   [0.040” aluminum]  [0.050” aluminum]  [____________].</w:t>
      </w:r>
    </w:p>
    <w:p w14:paraId="467381EC" w14:textId="77777777" w:rsidR="0078674A" w:rsidRPr="00E57A48" w:rsidRDefault="0078674A" w:rsidP="00DF29BD">
      <w:pPr>
        <w:pStyle w:val="SpecHeading51"/>
      </w:pPr>
      <w:r>
        <w:t>Picture Frames:  Front, 2” wide; back, 3” wide.</w:t>
      </w:r>
    </w:p>
    <w:p w14:paraId="584C1D1D" w14:textId="66CD4C2F" w:rsidR="0078674A" w:rsidRPr="00413FC3" w:rsidRDefault="0078674A" w:rsidP="0078674A">
      <w:pPr>
        <w:pStyle w:val="SpecHeading4A"/>
        <w:rPr>
          <w:b/>
          <w:bCs/>
        </w:rPr>
      </w:pPr>
      <w:r w:rsidRPr="00413FC3">
        <w:rPr>
          <w:b/>
          <w:bCs/>
        </w:rPr>
        <w:t xml:space="preserve">Thru-Wall Scuppers:  </w:t>
      </w:r>
      <w:r w:rsidR="00413FC3" w:rsidRPr="00413FC3">
        <w:rPr>
          <w:b/>
          <w:bCs/>
        </w:rPr>
        <w:t>Welded</w:t>
      </w:r>
      <w:r w:rsidRPr="00413FC3">
        <w:rPr>
          <w:b/>
          <w:bCs/>
        </w:rPr>
        <w:t xml:space="preserve">, dropped </w:t>
      </w:r>
      <w:r w:rsidR="00AF1C91" w:rsidRPr="00413FC3">
        <w:rPr>
          <w:b/>
          <w:bCs/>
        </w:rPr>
        <w:t>conductor head</w:t>
      </w:r>
      <w:r w:rsidRPr="00413FC3">
        <w:rPr>
          <w:b/>
          <w:bCs/>
        </w:rPr>
        <w:t>, style 1.</w:t>
      </w:r>
    </w:p>
    <w:p w14:paraId="7B05CE54" w14:textId="72181AD6" w:rsidR="0078674A" w:rsidRDefault="0078674A" w:rsidP="00DF29BD">
      <w:pPr>
        <w:pStyle w:val="SpecHeading51"/>
      </w:pPr>
      <w:r>
        <w:t>Material</w:t>
      </w:r>
      <w:r w:rsidRPr="00413FC3">
        <w:t>:  0.063” aluminum</w:t>
      </w:r>
    </w:p>
    <w:p w14:paraId="28C962D4" w14:textId="77777777" w:rsidR="0078674A" w:rsidRPr="00E57A48" w:rsidRDefault="0078674A" w:rsidP="00DF29BD">
      <w:pPr>
        <w:pStyle w:val="SpecHeading51"/>
      </w:pPr>
      <w:r>
        <w:t>Picture Frames:  Front, 2” wide; back, 3” wide.</w:t>
      </w:r>
    </w:p>
    <w:p w14:paraId="50E131A9" w14:textId="709AA2CD" w:rsidR="0078674A" w:rsidRPr="00304F7C" w:rsidRDefault="0078674A" w:rsidP="0078674A">
      <w:pPr>
        <w:pStyle w:val="SpecHeading4A"/>
        <w:rPr>
          <w:b/>
          <w:bCs/>
        </w:rPr>
      </w:pPr>
      <w:r w:rsidRPr="00304F7C">
        <w:rPr>
          <w:rStyle w:val="SpecHeading4AChar"/>
          <w:b/>
          <w:bCs/>
        </w:rPr>
        <w:t xml:space="preserve">Thru-Wall Scuppers:  </w:t>
      </w:r>
      <w:r w:rsidR="00304F7C" w:rsidRPr="00304F7C">
        <w:rPr>
          <w:b/>
          <w:bCs/>
        </w:rPr>
        <w:t>W</w:t>
      </w:r>
      <w:r w:rsidRPr="00304F7C">
        <w:rPr>
          <w:rStyle w:val="SpecHeading4AChar"/>
          <w:b/>
          <w:bCs/>
        </w:rPr>
        <w:t xml:space="preserve">elded, raised </w:t>
      </w:r>
      <w:r w:rsidR="00AF1C91" w:rsidRPr="00304F7C">
        <w:rPr>
          <w:rStyle w:val="SpecHeading4AChar"/>
          <w:b/>
          <w:bCs/>
        </w:rPr>
        <w:t>conductor head</w:t>
      </w:r>
      <w:r w:rsidRPr="00304F7C">
        <w:rPr>
          <w:rStyle w:val="SpecHeading4AChar"/>
          <w:b/>
          <w:bCs/>
        </w:rPr>
        <w:t>, style 1</w:t>
      </w:r>
      <w:r w:rsidRPr="00304F7C">
        <w:rPr>
          <w:b/>
          <w:bCs/>
        </w:rPr>
        <w:t>.</w:t>
      </w:r>
    </w:p>
    <w:p w14:paraId="6A3B07A5" w14:textId="70B549C2" w:rsidR="0078674A" w:rsidRPr="00304F7C" w:rsidRDefault="0078674A" w:rsidP="00DF29BD">
      <w:pPr>
        <w:pStyle w:val="SpecHeading51"/>
      </w:pPr>
      <w:r w:rsidRPr="00304F7C">
        <w:t>Material:  0.063” aluminum</w:t>
      </w:r>
    </w:p>
    <w:p w14:paraId="75A12A51" w14:textId="77777777" w:rsidR="0078674A" w:rsidRPr="00E57A48" w:rsidRDefault="0078674A" w:rsidP="00DF29BD">
      <w:pPr>
        <w:pStyle w:val="SpecHeading51"/>
      </w:pPr>
      <w:r>
        <w:t>Picture Frames:  Front, 2” wide; back, 3” wide.</w:t>
      </w:r>
    </w:p>
    <w:p w14:paraId="42E15C69" w14:textId="18AC6AB5" w:rsidR="0078674A" w:rsidRPr="00304F7C" w:rsidRDefault="0078674A" w:rsidP="0078674A">
      <w:pPr>
        <w:pStyle w:val="SpecHeading4A"/>
        <w:rPr>
          <w:b/>
          <w:bCs/>
        </w:rPr>
      </w:pPr>
      <w:r w:rsidRPr="00304F7C">
        <w:rPr>
          <w:b/>
          <w:bCs/>
        </w:rPr>
        <w:t xml:space="preserve">Thru-Wall Scuppers:  </w:t>
      </w:r>
      <w:r w:rsidR="00304F7C" w:rsidRPr="00304F7C">
        <w:rPr>
          <w:b/>
          <w:bCs/>
        </w:rPr>
        <w:t>Welded</w:t>
      </w:r>
      <w:r w:rsidRPr="00304F7C">
        <w:rPr>
          <w:b/>
          <w:bCs/>
        </w:rPr>
        <w:t xml:space="preserve">, dropped </w:t>
      </w:r>
      <w:r w:rsidR="00AF1C91" w:rsidRPr="00304F7C">
        <w:rPr>
          <w:b/>
          <w:bCs/>
        </w:rPr>
        <w:t>conductor head</w:t>
      </w:r>
      <w:r w:rsidRPr="00304F7C">
        <w:rPr>
          <w:b/>
          <w:bCs/>
        </w:rPr>
        <w:t>, style 3.</w:t>
      </w:r>
    </w:p>
    <w:p w14:paraId="5AA31311" w14:textId="2F792536" w:rsidR="0078674A" w:rsidRDefault="0078674A" w:rsidP="00DF29BD">
      <w:pPr>
        <w:pStyle w:val="SpecHeading51"/>
      </w:pPr>
      <w:r>
        <w:t>Material</w:t>
      </w:r>
      <w:r w:rsidRPr="00304F7C">
        <w:t>:  0.063” aluminum</w:t>
      </w:r>
    </w:p>
    <w:p w14:paraId="3D1F54BC" w14:textId="77777777" w:rsidR="0078674A" w:rsidRPr="00E57A48" w:rsidRDefault="0078674A" w:rsidP="00DF29BD">
      <w:pPr>
        <w:pStyle w:val="SpecHeading51"/>
      </w:pPr>
      <w:r>
        <w:t>Picture Frames:  Front, 2” wide; back, 3” wide.</w:t>
      </w:r>
    </w:p>
    <w:p w14:paraId="760276CD" w14:textId="7E690416" w:rsidR="0078674A" w:rsidRPr="00304F7C" w:rsidRDefault="00AF1C91" w:rsidP="0078674A">
      <w:pPr>
        <w:pStyle w:val="SpecHeading4A"/>
        <w:rPr>
          <w:b/>
          <w:bCs/>
        </w:rPr>
      </w:pPr>
      <w:r w:rsidRPr="00304F7C">
        <w:rPr>
          <w:b/>
          <w:bCs/>
        </w:rPr>
        <w:t>Conductor Heads</w:t>
      </w:r>
      <w:r w:rsidR="0078674A" w:rsidRPr="00304F7C">
        <w:rPr>
          <w:b/>
          <w:bCs/>
        </w:rPr>
        <w:t xml:space="preserve">:  </w:t>
      </w:r>
      <w:r w:rsidR="00304F7C" w:rsidRPr="00304F7C">
        <w:rPr>
          <w:b/>
          <w:bCs/>
        </w:rPr>
        <w:t>P</w:t>
      </w:r>
      <w:r w:rsidR="0078674A" w:rsidRPr="00304F7C">
        <w:rPr>
          <w:b/>
          <w:bCs/>
        </w:rPr>
        <w:t>op-riveted, style 1.</w:t>
      </w:r>
    </w:p>
    <w:p w14:paraId="579493C0" w14:textId="3BE1BF84" w:rsidR="0078674A" w:rsidRDefault="0078674A" w:rsidP="00180FA4">
      <w:pPr>
        <w:pStyle w:val="SpecHeading51"/>
        <w:ind w:left="1260" w:hanging="450"/>
      </w:pPr>
      <w:r>
        <w:t xml:space="preserve">Material:  </w:t>
      </w:r>
      <w:r w:rsidRPr="00906E5C">
        <w:rPr>
          <w:color w:val="0070C0"/>
        </w:rPr>
        <w:t xml:space="preserve">[24 ga. </w:t>
      </w:r>
      <w:r w:rsidR="0023476D">
        <w:rPr>
          <w:color w:val="0070C0"/>
        </w:rPr>
        <w:t>galvanized</w:t>
      </w:r>
      <w:r w:rsidRPr="00906E5C">
        <w:rPr>
          <w:color w:val="0070C0"/>
        </w:rPr>
        <w:t xml:space="preserve"> steel] [22 ga. </w:t>
      </w:r>
      <w:r w:rsidR="0023476D">
        <w:rPr>
          <w:color w:val="0070C0"/>
        </w:rPr>
        <w:t>galvanized</w:t>
      </w:r>
      <w:r w:rsidRPr="00906E5C">
        <w:rPr>
          <w:color w:val="0070C0"/>
        </w:rPr>
        <w:t xml:space="preserve"> steel]   [0.040” aluminum]  [0.050” aluminum]  [____________].</w:t>
      </w:r>
    </w:p>
    <w:p w14:paraId="79F5218F" w14:textId="77777777" w:rsidR="0078674A" w:rsidRPr="00AF1982" w:rsidRDefault="0078674A" w:rsidP="00DF29BD">
      <w:pPr>
        <w:pStyle w:val="SpecHeading51"/>
      </w:pPr>
      <w:r>
        <w:t>Flange:  Fasten to wall, 2” wide.</w:t>
      </w:r>
    </w:p>
    <w:p w14:paraId="6EAA99B5" w14:textId="5ECA4885" w:rsidR="002703BC" w:rsidRPr="00304F7C" w:rsidRDefault="002703BC" w:rsidP="002703BC">
      <w:pPr>
        <w:pStyle w:val="SpecHeading4A"/>
        <w:rPr>
          <w:b/>
          <w:bCs/>
        </w:rPr>
      </w:pPr>
      <w:r w:rsidRPr="00304F7C">
        <w:rPr>
          <w:b/>
          <w:bCs/>
        </w:rPr>
        <w:t xml:space="preserve">Conductor Heads:  Welded, style </w:t>
      </w:r>
      <w:r>
        <w:rPr>
          <w:b/>
          <w:bCs/>
        </w:rPr>
        <w:t>1</w:t>
      </w:r>
      <w:r w:rsidRPr="00304F7C">
        <w:rPr>
          <w:b/>
          <w:bCs/>
        </w:rPr>
        <w:t>.</w:t>
      </w:r>
    </w:p>
    <w:p w14:paraId="21D7AEBD" w14:textId="77777777" w:rsidR="002703BC" w:rsidRDefault="002703BC" w:rsidP="002703BC">
      <w:pPr>
        <w:pStyle w:val="SpecHeading51"/>
      </w:pPr>
      <w:r>
        <w:t>Material</w:t>
      </w:r>
      <w:r w:rsidRPr="00304F7C">
        <w:t>:  0.063” aluminum</w:t>
      </w:r>
    </w:p>
    <w:p w14:paraId="6A575768" w14:textId="77777777" w:rsidR="002703BC" w:rsidRPr="00AF1982" w:rsidRDefault="002703BC" w:rsidP="002703BC">
      <w:pPr>
        <w:pStyle w:val="SpecHeading51"/>
      </w:pPr>
      <w:r>
        <w:t>Flange:  Fasten to wall, 2” wide.</w:t>
      </w:r>
    </w:p>
    <w:p w14:paraId="4C1571F8" w14:textId="17575C22" w:rsidR="0078674A" w:rsidRPr="00304F7C" w:rsidRDefault="00AF1C91" w:rsidP="0078674A">
      <w:pPr>
        <w:pStyle w:val="SpecHeading4A"/>
        <w:rPr>
          <w:b/>
          <w:bCs/>
        </w:rPr>
      </w:pPr>
      <w:r w:rsidRPr="00304F7C">
        <w:rPr>
          <w:b/>
          <w:bCs/>
        </w:rPr>
        <w:t>Conductor Heads</w:t>
      </w:r>
      <w:r w:rsidR="0078674A" w:rsidRPr="00304F7C">
        <w:rPr>
          <w:b/>
          <w:bCs/>
        </w:rPr>
        <w:t xml:space="preserve">:  </w:t>
      </w:r>
      <w:r w:rsidR="00304F7C" w:rsidRPr="00304F7C">
        <w:rPr>
          <w:b/>
          <w:bCs/>
        </w:rPr>
        <w:t>Welded</w:t>
      </w:r>
      <w:r w:rsidR="0078674A" w:rsidRPr="00304F7C">
        <w:rPr>
          <w:b/>
          <w:bCs/>
        </w:rPr>
        <w:t>, style 2.</w:t>
      </w:r>
    </w:p>
    <w:p w14:paraId="05BADCB5" w14:textId="77777777" w:rsidR="00304F7C" w:rsidRDefault="00304F7C" w:rsidP="00304F7C">
      <w:pPr>
        <w:pStyle w:val="SpecHeading51"/>
      </w:pPr>
      <w:r>
        <w:t>Material</w:t>
      </w:r>
      <w:r w:rsidRPr="00304F7C">
        <w:t>:  0.063” aluminum</w:t>
      </w:r>
    </w:p>
    <w:p w14:paraId="4AE7DD49" w14:textId="77777777" w:rsidR="0078674A" w:rsidRPr="00AF1982" w:rsidRDefault="0078674A" w:rsidP="00DF29BD">
      <w:pPr>
        <w:pStyle w:val="SpecHeading51"/>
      </w:pPr>
      <w:r>
        <w:t>Flange:  Fasten to wall, 2” wide.</w:t>
      </w:r>
    </w:p>
    <w:p w14:paraId="3C2121BF" w14:textId="2C4C8A2F" w:rsidR="0078674A" w:rsidRPr="00304F7C" w:rsidRDefault="00AF1C91" w:rsidP="0078674A">
      <w:pPr>
        <w:pStyle w:val="SpecHeading4A"/>
        <w:rPr>
          <w:b/>
          <w:bCs/>
        </w:rPr>
      </w:pPr>
      <w:r w:rsidRPr="00304F7C">
        <w:rPr>
          <w:b/>
          <w:bCs/>
        </w:rPr>
        <w:t>Conductor Heads</w:t>
      </w:r>
      <w:r w:rsidR="0078674A" w:rsidRPr="00304F7C">
        <w:rPr>
          <w:b/>
          <w:bCs/>
        </w:rPr>
        <w:t xml:space="preserve">:  </w:t>
      </w:r>
      <w:r w:rsidR="00304F7C" w:rsidRPr="00304F7C">
        <w:rPr>
          <w:b/>
          <w:bCs/>
        </w:rPr>
        <w:t>Welded</w:t>
      </w:r>
      <w:r w:rsidR="0078674A" w:rsidRPr="00304F7C">
        <w:rPr>
          <w:b/>
          <w:bCs/>
        </w:rPr>
        <w:t>, style 3.</w:t>
      </w:r>
    </w:p>
    <w:p w14:paraId="57E13A4F" w14:textId="77777777" w:rsidR="00304F7C" w:rsidRDefault="00304F7C" w:rsidP="00304F7C">
      <w:pPr>
        <w:pStyle w:val="SpecHeading51"/>
      </w:pPr>
      <w:r>
        <w:t>Material</w:t>
      </w:r>
      <w:r w:rsidRPr="00304F7C">
        <w:t>:  0.063” aluminum</w:t>
      </w:r>
    </w:p>
    <w:p w14:paraId="698B171D" w14:textId="77777777" w:rsidR="0078674A" w:rsidRDefault="0078674A" w:rsidP="00DF29BD">
      <w:pPr>
        <w:pStyle w:val="SpecHeading51"/>
      </w:pPr>
      <w:r>
        <w:t>Flange:  Fasten to wall, 2” wide.</w:t>
      </w:r>
    </w:p>
    <w:p w14:paraId="12F1CCB7" w14:textId="77777777" w:rsidR="003B6449" w:rsidRDefault="003B6449" w:rsidP="003B6449">
      <w:pPr>
        <w:pStyle w:val="SpecHeading2Part1"/>
      </w:pPr>
      <w:r>
        <w:t>EXECUTION</w:t>
      </w:r>
    </w:p>
    <w:p w14:paraId="61475162" w14:textId="77777777" w:rsidR="003B6449" w:rsidRDefault="003B6449" w:rsidP="003B6449">
      <w:pPr>
        <w:pStyle w:val="SpecHeading311"/>
      </w:pPr>
      <w:r>
        <w:t>EXAMINATION</w:t>
      </w:r>
    </w:p>
    <w:p w14:paraId="080A12B1" w14:textId="77777777" w:rsidR="003B6449" w:rsidRDefault="003B6449" w:rsidP="003B6449">
      <w:pPr>
        <w:pStyle w:val="SpecHeading4A"/>
      </w:pPr>
      <w:r>
        <w:t>Examine areas to receive gutters.</w:t>
      </w:r>
    </w:p>
    <w:p w14:paraId="057BCDF8" w14:textId="77777777" w:rsidR="003B6449" w:rsidRDefault="003B6449" w:rsidP="003B6449">
      <w:pPr>
        <w:pStyle w:val="SpecHeading4A"/>
      </w:pPr>
      <w:r w:rsidRPr="0000256D">
        <w:t xml:space="preserve">Verify surfaces to support </w:t>
      </w:r>
      <w:r>
        <w:t xml:space="preserve">gutters </w:t>
      </w:r>
      <w:r w:rsidRPr="0000256D">
        <w:t xml:space="preserve">are clean, dry, </w:t>
      </w:r>
      <w:r>
        <w:t>secure, and of proper dimensions</w:t>
      </w:r>
      <w:r w:rsidRPr="0000256D">
        <w:t>.</w:t>
      </w:r>
    </w:p>
    <w:p w14:paraId="79996960" w14:textId="77777777" w:rsidR="00404E65" w:rsidRPr="00404E65" w:rsidRDefault="00404E65" w:rsidP="00404E65">
      <w:pPr>
        <w:pStyle w:val="SpecHeading4A"/>
      </w:pPr>
      <w:r>
        <w:t>Verify roof edge is level and wood nailers are straight.</w:t>
      </w:r>
    </w:p>
    <w:p w14:paraId="0D6C7041" w14:textId="77777777" w:rsidR="003B6449" w:rsidRDefault="003B6449" w:rsidP="003B6449">
      <w:pPr>
        <w:pStyle w:val="SpecHeading4A"/>
      </w:pPr>
      <w:r>
        <w:t>Notify Architect of conditions that would adversely affect installation.</w:t>
      </w:r>
    </w:p>
    <w:p w14:paraId="141B2224" w14:textId="77777777" w:rsidR="003B6449" w:rsidRDefault="003B6449" w:rsidP="003B6449">
      <w:pPr>
        <w:pStyle w:val="SpecHeading4A"/>
      </w:pPr>
      <w:r>
        <w:t>Do not begin installation until unacceptable conditions are corrected.</w:t>
      </w:r>
    </w:p>
    <w:p w14:paraId="6FF97F37" w14:textId="77777777" w:rsidR="003B6449" w:rsidRDefault="003B6449" w:rsidP="003B6449">
      <w:pPr>
        <w:pStyle w:val="SpecHeading311"/>
      </w:pPr>
      <w:r>
        <w:lastRenderedPageBreak/>
        <w:t>INSTALLATION</w:t>
      </w:r>
    </w:p>
    <w:p w14:paraId="51924D67" w14:textId="439B4280" w:rsidR="003B6449" w:rsidRDefault="003B6449" w:rsidP="003B6449">
      <w:pPr>
        <w:pStyle w:val="SpecHeading4A"/>
      </w:pPr>
      <w:r>
        <w:t xml:space="preserve">Install </w:t>
      </w:r>
      <w:r w:rsidR="00AF1C91">
        <w:t>products</w:t>
      </w:r>
      <w:r>
        <w:t xml:space="preserve"> in accordance with manufacturer’s instructions at locations indicated on the Drawings.</w:t>
      </w:r>
    </w:p>
    <w:p w14:paraId="74B03BF6" w14:textId="3D86E0E9" w:rsidR="003B6449" w:rsidRDefault="003B6449" w:rsidP="003B6449">
      <w:pPr>
        <w:pStyle w:val="SpecHeading4A"/>
      </w:pPr>
      <w:r>
        <w:t xml:space="preserve">Install </w:t>
      </w:r>
      <w:r w:rsidR="00AF1C91">
        <w:t>products</w:t>
      </w:r>
      <w:r>
        <w:t xml:space="preserve"> to allow water to drain from edge of roof.</w:t>
      </w:r>
    </w:p>
    <w:p w14:paraId="68C64487" w14:textId="77777777" w:rsidR="00C00B26" w:rsidRDefault="00C00B26" w:rsidP="003B6449">
      <w:pPr>
        <w:pStyle w:val="SpecHeading4A"/>
      </w:pPr>
      <w:r>
        <w:t>Install products to allow for thermal movement.</w:t>
      </w:r>
    </w:p>
    <w:p w14:paraId="1F468E08" w14:textId="249E5241" w:rsidR="003B6449" w:rsidRDefault="003B6449" w:rsidP="003B6449">
      <w:pPr>
        <w:pStyle w:val="SpecHeading4A"/>
      </w:pPr>
      <w:r>
        <w:t>Joint Sealants:  Apply joint sealants in accordance with manufacturer’s instructions.</w:t>
      </w:r>
    </w:p>
    <w:p w14:paraId="70C38598" w14:textId="3BAAAC04" w:rsidR="00211CD4" w:rsidRPr="00DA42F9" w:rsidRDefault="00211CD4" w:rsidP="00211CD4">
      <w:pPr>
        <w:pStyle w:val="SpecHeading4A"/>
      </w:pPr>
      <w:r>
        <w:t>Review lengths of straight pieces before cutting to avoid creating relatively short sections adjacent to full-length sections.</w:t>
      </w:r>
    </w:p>
    <w:p w14:paraId="17E91D5E" w14:textId="1C10E505" w:rsidR="00211CD4" w:rsidRDefault="00211CD4" w:rsidP="00211CD4">
      <w:pPr>
        <w:pStyle w:val="SpecHeading4A"/>
      </w:pPr>
      <w:r>
        <w:t xml:space="preserve">Isolate </w:t>
      </w:r>
      <w:r w:rsidR="00D051E4">
        <w:t>products</w:t>
      </w:r>
      <w:r>
        <w:t xml:space="preserve"> from ACQ treated wood blocking or other galvanically incompatible material with appropriate membrane material.</w:t>
      </w:r>
    </w:p>
    <w:p w14:paraId="65187072" w14:textId="77777777" w:rsidR="003B6449" w:rsidRDefault="003B6449" w:rsidP="003B6449">
      <w:pPr>
        <w:pStyle w:val="SpecHeading311"/>
      </w:pPr>
      <w:r>
        <w:t>CLEANING</w:t>
      </w:r>
    </w:p>
    <w:p w14:paraId="759EA252" w14:textId="71C4F1C1" w:rsidR="003B6449" w:rsidRDefault="003B6449" w:rsidP="003B6449">
      <w:pPr>
        <w:pStyle w:val="SpecHeading4A"/>
      </w:pPr>
      <w:r>
        <w:t xml:space="preserve">Clean </w:t>
      </w:r>
      <w:r w:rsidR="00D051E4">
        <w:t>products</w:t>
      </w:r>
      <w:r>
        <w:t xml:space="preserve"> promptly after installation in accordance with manufacturer’s instructions.</w:t>
      </w:r>
    </w:p>
    <w:p w14:paraId="61C62CFB" w14:textId="77777777" w:rsidR="00E555A3" w:rsidRPr="00E555A3" w:rsidRDefault="00E555A3" w:rsidP="00E555A3">
      <w:pPr>
        <w:pStyle w:val="SpecHeading4A"/>
      </w:pPr>
      <w:r>
        <w:t>Remove clear protective vinyl film.</w:t>
      </w:r>
    </w:p>
    <w:p w14:paraId="0AB88981" w14:textId="77777777" w:rsidR="003B6449" w:rsidRDefault="003B6449" w:rsidP="003B6449">
      <w:pPr>
        <w:pStyle w:val="SpecHeading4A"/>
      </w:pPr>
      <w:r>
        <w:t>Do not use harsh cleaning materials or methods that could damage finish.</w:t>
      </w:r>
    </w:p>
    <w:p w14:paraId="647FD80D" w14:textId="77777777" w:rsidR="003B6449" w:rsidRDefault="003B6449" w:rsidP="003B6449">
      <w:pPr>
        <w:pStyle w:val="SpecHeading311"/>
      </w:pPr>
      <w:r>
        <w:t>PROTECTION</w:t>
      </w:r>
    </w:p>
    <w:p w14:paraId="179061C9" w14:textId="45D63165" w:rsidR="003B6449" w:rsidRDefault="003B6449" w:rsidP="003B6449">
      <w:pPr>
        <w:pStyle w:val="SpecHeading4A"/>
      </w:pPr>
      <w:r>
        <w:t xml:space="preserve">Protect installed </w:t>
      </w:r>
      <w:r w:rsidR="00D051E4">
        <w:t>products</w:t>
      </w:r>
      <w:r>
        <w:t xml:space="preserve"> to ensure that, except for normal weathering, </w:t>
      </w:r>
      <w:r w:rsidR="00D051E4">
        <w:t>products</w:t>
      </w:r>
      <w:r>
        <w:t xml:space="preserve"> will be without damage or deterioration at time of Substantial Completion.</w:t>
      </w:r>
    </w:p>
    <w:p w14:paraId="1904278D" w14:textId="77777777" w:rsidR="00C44D49" w:rsidRPr="00C44D49" w:rsidRDefault="0038644A" w:rsidP="00B9036D">
      <w:pPr>
        <w:pStyle w:val="SpecSectionend"/>
      </w:pPr>
      <w:r>
        <w:t>END OF SECTION</w:t>
      </w:r>
    </w:p>
    <w:sectPr w:rsidR="00C44D49" w:rsidRPr="00C44D49" w:rsidSect="00870CCA">
      <w:footerReference w:type="default" r:id="rId29"/>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F7407" w14:textId="77777777" w:rsidR="00136A1E" w:rsidRDefault="00136A1E">
      <w:r>
        <w:separator/>
      </w:r>
    </w:p>
  </w:endnote>
  <w:endnote w:type="continuationSeparator" w:id="0">
    <w:p w14:paraId="318269BE" w14:textId="77777777" w:rsidR="00136A1E" w:rsidRDefault="00136A1E">
      <w:r>
        <w:continuationSeparator/>
      </w:r>
    </w:p>
  </w:endnote>
  <w:endnote w:type="continuationNotice" w:id="1">
    <w:p w14:paraId="15975561" w14:textId="77777777" w:rsidR="00136A1E" w:rsidRDefault="00136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922A" w14:textId="77777777" w:rsidR="00BC7C18" w:rsidRDefault="00BC7C18" w:rsidP="00DB19BB">
    <w:pPr>
      <w:pStyle w:val="SpecFooter"/>
    </w:pPr>
  </w:p>
  <w:p w14:paraId="0C1437CB" w14:textId="77777777" w:rsidR="00BC7C18" w:rsidRDefault="00BC7C18" w:rsidP="00DB19BB">
    <w:pPr>
      <w:pStyle w:val="SpecFooter"/>
    </w:pPr>
  </w:p>
  <w:p w14:paraId="7EAD14C0" w14:textId="5955A32F" w:rsidR="002D4EE5" w:rsidRDefault="00266091" w:rsidP="002D4EE5">
    <w:pPr>
      <w:pStyle w:val="SpecFooter"/>
    </w:pPr>
    <w:r>
      <w:t>Hickman Edge Systems</w:t>
    </w:r>
  </w:p>
  <w:p w14:paraId="5101F7D2" w14:textId="6CF130F2" w:rsidR="00BC7C18" w:rsidRDefault="000474A8" w:rsidP="0078674A">
    <w:pPr>
      <w:pStyle w:val="SpecFooter"/>
      <w:tabs>
        <w:tab w:val="left" w:pos="3871"/>
      </w:tabs>
    </w:pPr>
    <w:r>
      <w:t>Wind-Resistant Gutters</w:t>
    </w:r>
    <w:r w:rsidR="0078674A">
      <w:t xml:space="preserve">, Downspouts, </w:t>
    </w:r>
    <w:r w:rsidR="0078674A">
      <w:br/>
      <w:t>Scuppers and Conductor Heads</w:t>
    </w:r>
    <w:r w:rsidR="0078674A">
      <w:tab/>
    </w:r>
    <w:r w:rsidR="003C7027">
      <w:fldChar w:fldCharType="begin"/>
    </w:r>
    <w:r w:rsidR="003C7027">
      <w:instrText xml:space="preserve"> STYLEREF  "Spec: Heading 1" </w:instrText>
    </w:r>
    <w:r w:rsidR="003C7027">
      <w:fldChar w:fldCharType="separate"/>
    </w:r>
    <w:r w:rsidR="003C7027">
      <w:rPr>
        <w:noProof/>
      </w:rPr>
      <w:t>07 71 23</w:t>
    </w:r>
    <w:r w:rsidR="003C7027">
      <w:rPr>
        <w:noProof/>
      </w:rPr>
      <w:fldChar w:fldCharType="end"/>
    </w:r>
    <w:r w:rsidR="00BC7C18">
      <w:t xml:space="preserve"> - </w:t>
    </w:r>
    <w:r w:rsidR="00BC7C18">
      <w:rPr>
        <w:rStyle w:val="PageNumber"/>
      </w:rPr>
      <w:fldChar w:fldCharType="begin"/>
    </w:r>
    <w:r w:rsidR="00BC7C18">
      <w:rPr>
        <w:rStyle w:val="PageNumber"/>
      </w:rPr>
      <w:instrText xml:space="preserve"> PAGE </w:instrText>
    </w:r>
    <w:r w:rsidR="00BC7C18">
      <w:rPr>
        <w:rStyle w:val="PageNumber"/>
      </w:rPr>
      <w:fldChar w:fldCharType="separate"/>
    </w:r>
    <w:r w:rsidR="00067AFC">
      <w:rPr>
        <w:rStyle w:val="PageNumber"/>
        <w:noProof/>
      </w:rPr>
      <w:t>1</w:t>
    </w:r>
    <w:r w:rsidR="00BC7C18">
      <w:rPr>
        <w:rStyle w:val="PageNumber"/>
      </w:rPr>
      <w:fldChar w:fldCharType="end"/>
    </w:r>
  </w:p>
  <w:p w14:paraId="21F17AF5" w14:textId="77777777" w:rsidR="00EB1599" w:rsidRDefault="00EB15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42C7" w14:textId="77777777" w:rsidR="00136A1E" w:rsidRDefault="00136A1E">
      <w:r>
        <w:separator/>
      </w:r>
    </w:p>
  </w:footnote>
  <w:footnote w:type="continuationSeparator" w:id="0">
    <w:p w14:paraId="076218FD" w14:textId="77777777" w:rsidR="00136A1E" w:rsidRDefault="00136A1E">
      <w:r>
        <w:continuationSeparator/>
      </w:r>
    </w:p>
  </w:footnote>
  <w:footnote w:type="continuationNotice" w:id="1">
    <w:p w14:paraId="20BA3AEE" w14:textId="77777777" w:rsidR="00136A1E" w:rsidRDefault="00136A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244D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9E82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CE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800A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7A9A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D06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A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0C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D2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4E2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66D0A"/>
    <w:multiLevelType w:val="hybridMultilevel"/>
    <w:tmpl w:val="8D824D6A"/>
    <w:lvl w:ilvl="0" w:tplc="EED05EA6">
      <w:start w:val="1"/>
      <w:numFmt w:val="upperLetter"/>
      <w:lvlText w:val="%1."/>
      <w:lvlJc w:val="left"/>
      <w:pPr>
        <w:tabs>
          <w:tab w:val="num" w:pos="727"/>
        </w:tabs>
        <w:ind w:left="727"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1" w15:restartNumberingAfterBreak="0">
    <w:nsid w:val="3CDB59B2"/>
    <w:multiLevelType w:val="hybridMultilevel"/>
    <w:tmpl w:val="B59A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C13A4"/>
    <w:multiLevelType w:val="multilevel"/>
    <w:tmpl w:val="CF50F0D8"/>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814"/>
        </w:tabs>
        <w:ind w:left="814" w:hanging="544"/>
      </w:pPr>
      <w:rPr>
        <w:rFonts w:hint="default"/>
        <w:color w:val="auto"/>
      </w:rPr>
    </w:lvl>
    <w:lvl w:ilvl="4">
      <w:start w:val="1"/>
      <w:numFmt w:val="decimal"/>
      <w:pStyle w:val="SpecHeading51"/>
      <w:lvlText w:val="%5."/>
      <w:lvlJc w:val="left"/>
      <w:pPr>
        <w:tabs>
          <w:tab w:val="num" w:pos="3334"/>
        </w:tabs>
        <w:ind w:left="3334" w:hanging="544"/>
      </w:pPr>
      <w:rPr>
        <w:rFonts w:hint="default"/>
      </w:rPr>
    </w:lvl>
    <w:lvl w:ilvl="5">
      <w:start w:val="1"/>
      <w:numFmt w:val="lowerLetter"/>
      <w:pStyle w:val="SpecHeading6a"/>
      <w:lvlText w:val="%6."/>
      <w:lvlJc w:val="left"/>
      <w:pPr>
        <w:tabs>
          <w:tab w:val="num" w:pos="1809"/>
        </w:tabs>
        <w:ind w:left="1809" w:hanging="545"/>
      </w:pPr>
      <w:rPr>
        <w:rFonts w:hint="default"/>
        <w:color w:val="auto"/>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3DB32A39"/>
    <w:multiLevelType w:val="multilevel"/>
    <w:tmpl w:val="203E62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D97690"/>
    <w:multiLevelType w:val="multilevel"/>
    <w:tmpl w:val="899CCF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99779051">
    <w:abstractNumId w:val="13"/>
  </w:num>
  <w:num w:numId="2" w16cid:durableId="465899977">
    <w:abstractNumId w:val="14"/>
  </w:num>
  <w:num w:numId="3" w16cid:durableId="1711345854">
    <w:abstractNumId w:val="10"/>
  </w:num>
  <w:num w:numId="4" w16cid:durableId="976640663">
    <w:abstractNumId w:val="9"/>
  </w:num>
  <w:num w:numId="5" w16cid:durableId="656306189">
    <w:abstractNumId w:val="7"/>
  </w:num>
  <w:num w:numId="6" w16cid:durableId="1197887141">
    <w:abstractNumId w:val="6"/>
  </w:num>
  <w:num w:numId="7" w16cid:durableId="773552118">
    <w:abstractNumId w:val="5"/>
  </w:num>
  <w:num w:numId="8" w16cid:durableId="1200824691">
    <w:abstractNumId w:val="4"/>
  </w:num>
  <w:num w:numId="9" w16cid:durableId="502161926">
    <w:abstractNumId w:val="8"/>
  </w:num>
  <w:num w:numId="10" w16cid:durableId="466557497">
    <w:abstractNumId w:val="3"/>
  </w:num>
  <w:num w:numId="11" w16cid:durableId="297029156">
    <w:abstractNumId w:val="2"/>
  </w:num>
  <w:num w:numId="12" w16cid:durableId="356934691">
    <w:abstractNumId w:val="1"/>
  </w:num>
  <w:num w:numId="13" w16cid:durableId="1046179509">
    <w:abstractNumId w:val="0"/>
  </w:num>
  <w:num w:numId="14" w16cid:durableId="233249619">
    <w:abstractNumId w:val="12"/>
  </w:num>
  <w:num w:numId="15" w16cid:durableId="1185249716">
    <w:abstractNumId w:val="12"/>
  </w:num>
  <w:num w:numId="16" w16cid:durableId="19562047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5332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7907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0561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1312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94826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07223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7874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471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3364470">
    <w:abstractNumId w:val="12"/>
    <w:lvlOverride w:ilvl="0">
      <w:startOverride w:val="1"/>
    </w:lvlOverride>
    <w:lvlOverride w:ilvl="1">
      <w:startOverride w:val="1"/>
    </w:lvlOverride>
    <w:lvlOverride w:ilvl="2">
      <w:startOverride w:val="1"/>
    </w:lvlOverride>
    <w:lvlOverride w:ilvl="3">
      <w:startOverride w:val="2"/>
    </w:lvlOverride>
  </w:num>
  <w:num w:numId="26" w16cid:durableId="10785954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8988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6460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4672887">
    <w:abstractNumId w:val="11"/>
  </w:num>
  <w:num w:numId="30" w16cid:durableId="1331788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E"/>
    <w:rsid w:val="00001C5D"/>
    <w:rsid w:val="00002D71"/>
    <w:rsid w:val="00005AB2"/>
    <w:rsid w:val="000069BB"/>
    <w:rsid w:val="0000722A"/>
    <w:rsid w:val="000077E3"/>
    <w:rsid w:val="0001040D"/>
    <w:rsid w:val="00011263"/>
    <w:rsid w:val="00011B41"/>
    <w:rsid w:val="00015476"/>
    <w:rsid w:val="00020398"/>
    <w:rsid w:val="000227C2"/>
    <w:rsid w:val="00023682"/>
    <w:rsid w:val="00023DBD"/>
    <w:rsid w:val="00026E6B"/>
    <w:rsid w:val="00027C3A"/>
    <w:rsid w:val="00035466"/>
    <w:rsid w:val="00037831"/>
    <w:rsid w:val="000406A5"/>
    <w:rsid w:val="000474A8"/>
    <w:rsid w:val="000507D7"/>
    <w:rsid w:val="00052178"/>
    <w:rsid w:val="00053B1B"/>
    <w:rsid w:val="00055985"/>
    <w:rsid w:val="000559DA"/>
    <w:rsid w:val="000576A6"/>
    <w:rsid w:val="00066B43"/>
    <w:rsid w:val="00067AFC"/>
    <w:rsid w:val="000704F2"/>
    <w:rsid w:val="00071573"/>
    <w:rsid w:val="000727A2"/>
    <w:rsid w:val="00074D51"/>
    <w:rsid w:val="000759A6"/>
    <w:rsid w:val="000800B2"/>
    <w:rsid w:val="00081C8D"/>
    <w:rsid w:val="00081EFB"/>
    <w:rsid w:val="0008290E"/>
    <w:rsid w:val="0008376C"/>
    <w:rsid w:val="00084F09"/>
    <w:rsid w:val="00086057"/>
    <w:rsid w:val="0008685B"/>
    <w:rsid w:val="00087751"/>
    <w:rsid w:val="000908BA"/>
    <w:rsid w:val="00091E51"/>
    <w:rsid w:val="00092B40"/>
    <w:rsid w:val="00096E22"/>
    <w:rsid w:val="000A392E"/>
    <w:rsid w:val="000A4F72"/>
    <w:rsid w:val="000B05FE"/>
    <w:rsid w:val="000B6284"/>
    <w:rsid w:val="000B6CB7"/>
    <w:rsid w:val="000B7304"/>
    <w:rsid w:val="000C0457"/>
    <w:rsid w:val="000C1A2A"/>
    <w:rsid w:val="000C3972"/>
    <w:rsid w:val="000C3BEC"/>
    <w:rsid w:val="000C55C4"/>
    <w:rsid w:val="000C707A"/>
    <w:rsid w:val="000D693B"/>
    <w:rsid w:val="000E024C"/>
    <w:rsid w:val="000E1E52"/>
    <w:rsid w:val="000E3428"/>
    <w:rsid w:val="000E5BB4"/>
    <w:rsid w:val="000F22EB"/>
    <w:rsid w:val="000F2E69"/>
    <w:rsid w:val="000F31F4"/>
    <w:rsid w:val="000F42C5"/>
    <w:rsid w:val="000F6B7D"/>
    <w:rsid w:val="00107309"/>
    <w:rsid w:val="001077E4"/>
    <w:rsid w:val="00110E10"/>
    <w:rsid w:val="001209E1"/>
    <w:rsid w:val="00120D5E"/>
    <w:rsid w:val="00132D97"/>
    <w:rsid w:val="00133687"/>
    <w:rsid w:val="00136A1E"/>
    <w:rsid w:val="00140065"/>
    <w:rsid w:val="001521FF"/>
    <w:rsid w:val="00164C31"/>
    <w:rsid w:val="001708C5"/>
    <w:rsid w:val="00173F82"/>
    <w:rsid w:val="001741D8"/>
    <w:rsid w:val="00174712"/>
    <w:rsid w:val="001748D3"/>
    <w:rsid w:val="00174AA6"/>
    <w:rsid w:val="00180BA7"/>
    <w:rsid w:val="00180C02"/>
    <w:rsid w:val="00180FA4"/>
    <w:rsid w:val="00193000"/>
    <w:rsid w:val="00193C68"/>
    <w:rsid w:val="001A5CAB"/>
    <w:rsid w:val="001A5EFA"/>
    <w:rsid w:val="001A7FCB"/>
    <w:rsid w:val="001B5128"/>
    <w:rsid w:val="001C269D"/>
    <w:rsid w:val="001C37D4"/>
    <w:rsid w:val="001C42EC"/>
    <w:rsid w:val="001C7A0E"/>
    <w:rsid w:val="001D26F4"/>
    <w:rsid w:val="001D4356"/>
    <w:rsid w:val="001D5FAE"/>
    <w:rsid w:val="001D629B"/>
    <w:rsid w:val="001D77B1"/>
    <w:rsid w:val="001E31F2"/>
    <w:rsid w:val="001F3350"/>
    <w:rsid w:val="001F4B58"/>
    <w:rsid w:val="001F6664"/>
    <w:rsid w:val="00200950"/>
    <w:rsid w:val="00202161"/>
    <w:rsid w:val="0020234C"/>
    <w:rsid w:val="00205B72"/>
    <w:rsid w:val="00211CD4"/>
    <w:rsid w:val="0021310B"/>
    <w:rsid w:val="00214D04"/>
    <w:rsid w:val="00215675"/>
    <w:rsid w:val="0021655B"/>
    <w:rsid w:val="00220B14"/>
    <w:rsid w:val="00226250"/>
    <w:rsid w:val="00231D07"/>
    <w:rsid w:val="0023476D"/>
    <w:rsid w:val="00235E53"/>
    <w:rsid w:val="00241C4B"/>
    <w:rsid w:val="002422B8"/>
    <w:rsid w:val="0024248D"/>
    <w:rsid w:val="0025011E"/>
    <w:rsid w:val="00250784"/>
    <w:rsid w:val="002568DF"/>
    <w:rsid w:val="00266091"/>
    <w:rsid w:val="002703BC"/>
    <w:rsid w:val="00270AC7"/>
    <w:rsid w:val="002749A2"/>
    <w:rsid w:val="00274AAC"/>
    <w:rsid w:val="0028403B"/>
    <w:rsid w:val="0029629F"/>
    <w:rsid w:val="002965C3"/>
    <w:rsid w:val="0029712F"/>
    <w:rsid w:val="002A0B06"/>
    <w:rsid w:val="002A16E6"/>
    <w:rsid w:val="002A212F"/>
    <w:rsid w:val="002A3C36"/>
    <w:rsid w:val="002A45C5"/>
    <w:rsid w:val="002A7AB6"/>
    <w:rsid w:val="002A7BA7"/>
    <w:rsid w:val="002B2E49"/>
    <w:rsid w:val="002C15F0"/>
    <w:rsid w:val="002C223D"/>
    <w:rsid w:val="002C2966"/>
    <w:rsid w:val="002C2990"/>
    <w:rsid w:val="002C3BA5"/>
    <w:rsid w:val="002C403B"/>
    <w:rsid w:val="002D1C29"/>
    <w:rsid w:val="002D4C8B"/>
    <w:rsid w:val="002D4EE5"/>
    <w:rsid w:val="002D770B"/>
    <w:rsid w:val="002E06A7"/>
    <w:rsid w:val="002E3147"/>
    <w:rsid w:val="002E5783"/>
    <w:rsid w:val="002E783F"/>
    <w:rsid w:val="002F0A16"/>
    <w:rsid w:val="002F6218"/>
    <w:rsid w:val="00300802"/>
    <w:rsid w:val="00304F7C"/>
    <w:rsid w:val="003050B4"/>
    <w:rsid w:val="0030577F"/>
    <w:rsid w:val="003107C9"/>
    <w:rsid w:val="003152FD"/>
    <w:rsid w:val="00316D22"/>
    <w:rsid w:val="00317A9E"/>
    <w:rsid w:val="0032068C"/>
    <w:rsid w:val="00320C6A"/>
    <w:rsid w:val="00326A71"/>
    <w:rsid w:val="00333BEB"/>
    <w:rsid w:val="003402FE"/>
    <w:rsid w:val="00340C7B"/>
    <w:rsid w:val="00340DD6"/>
    <w:rsid w:val="00344BD5"/>
    <w:rsid w:val="00345C6D"/>
    <w:rsid w:val="00346372"/>
    <w:rsid w:val="00347871"/>
    <w:rsid w:val="00353154"/>
    <w:rsid w:val="003541EB"/>
    <w:rsid w:val="00354832"/>
    <w:rsid w:val="00354FD5"/>
    <w:rsid w:val="00355B80"/>
    <w:rsid w:val="00357794"/>
    <w:rsid w:val="00360CF2"/>
    <w:rsid w:val="00361B96"/>
    <w:rsid w:val="0036232E"/>
    <w:rsid w:val="00363603"/>
    <w:rsid w:val="0036442B"/>
    <w:rsid w:val="0036604B"/>
    <w:rsid w:val="00383124"/>
    <w:rsid w:val="00383538"/>
    <w:rsid w:val="00383A2C"/>
    <w:rsid w:val="0038644A"/>
    <w:rsid w:val="003879D7"/>
    <w:rsid w:val="0039191E"/>
    <w:rsid w:val="00395FA3"/>
    <w:rsid w:val="003962C7"/>
    <w:rsid w:val="003976AB"/>
    <w:rsid w:val="003A77B0"/>
    <w:rsid w:val="003B5AA7"/>
    <w:rsid w:val="003B5C52"/>
    <w:rsid w:val="003B6449"/>
    <w:rsid w:val="003C7027"/>
    <w:rsid w:val="003C76E8"/>
    <w:rsid w:val="003C7BD7"/>
    <w:rsid w:val="003D1E0F"/>
    <w:rsid w:val="003D2814"/>
    <w:rsid w:val="003D5DDF"/>
    <w:rsid w:val="003E2BF8"/>
    <w:rsid w:val="003E78B8"/>
    <w:rsid w:val="003F4DE1"/>
    <w:rsid w:val="003F6054"/>
    <w:rsid w:val="004048DF"/>
    <w:rsid w:val="00404E65"/>
    <w:rsid w:val="00412DE2"/>
    <w:rsid w:val="004132F8"/>
    <w:rsid w:val="00413FC3"/>
    <w:rsid w:val="00421DBD"/>
    <w:rsid w:val="00424B86"/>
    <w:rsid w:val="00430B22"/>
    <w:rsid w:val="00430DC6"/>
    <w:rsid w:val="0043134B"/>
    <w:rsid w:val="004319DD"/>
    <w:rsid w:val="004337BB"/>
    <w:rsid w:val="00442B68"/>
    <w:rsid w:val="004437D9"/>
    <w:rsid w:val="0044395A"/>
    <w:rsid w:val="00443B5F"/>
    <w:rsid w:val="00444CCB"/>
    <w:rsid w:val="004451E8"/>
    <w:rsid w:val="004460BB"/>
    <w:rsid w:val="004509EE"/>
    <w:rsid w:val="004541E9"/>
    <w:rsid w:val="004556C9"/>
    <w:rsid w:val="00457005"/>
    <w:rsid w:val="00461F73"/>
    <w:rsid w:val="00463172"/>
    <w:rsid w:val="00463B1A"/>
    <w:rsid w:val="004730BF"/>
    <w:rsid w:val="004811AA"/>
    <w:rsid w:val="0048659F"/>
    <w:rsid w:val="004876B2"/>
    <w:rsid w:val="00490CAA"/>
    <w:rsid w:val="00496D43"/>
    <w:rsid w:val="004975EE"/>
    <w:rsid w:val="004A68CB"/>
    <w:rsid w:val="004B061A"/>
    <w:rsid w:val="004B11A5"/>
    <w:rsid w:val="004B18EA"/>
    <w:rsid w:val="004B1CDF"/>
    <w:rsid w:val="004B27FF"/>
    <w:rsid w:val="004B6DEC"/>
    <w:rsid w:val="004C1B9B"/>
    <w:rsid w:val="004C546B"/>
    <w:rsid w:val="004C7791"/>
    <w:rsid w:val="004D2443"/>
    <w:rsid w:val="004D3B4E"/>
    <w:rsid w:val="004D413D"/>
    <w:rsid w:val="004D6FF3"/>
    <w:rsid w:val="004E058D"/>
    <w:rsid w:val="004E3279"/>
    <w:rsid w:val="004F203F"/>
    <w:rsid w:val="004F5438"/>
    <w:rsid w:val="004F67C1"/>
    <w:rsid w:val="004F6EF1"/>
    <w:rsid w:val="00504186"/>
    <w:rsid w:val="00504E5A"/>
    <w:rsid w:val="00512246"/>
    <w:rsid w:val="00513BDF"/>
    <w:rsid w:val="00515C67"/>
    <w:rsid w:val="00516782"/>
    <w:rsid w:val="00517ABF"/>
    <w:rsid w:val="00520478"/>
    <w:rsid w:val="005214DA"/>
    <w:rsid w:val="00527EFC"/>
    <w:rsid w:val="0053032A"/>
    <w:rsid w:val="005379D9"/>
    <w:rsid w:val="00540820"/>
    <w:rsid w:val="005463AF"/>
    <w:rsid w:val="0055071B"/>
    <w:rsid w:val="00550AEE"/>
    <w:rsid w:val="0055648A"/>
    <w:rsid w:val="005564D1"/>
    <w:rsid w:val="005572E6"/>
    <w:rsid w:val="00564D51"/>
    <w:rsid w:val="00567546"/>
    <w:rsid w:val="00567F38"/>
    <w:rsid w:val="00572523"/>
    <w:rsid w:val="005743F5"/>
    <w:rsid w:val="005764A9"/>
    <w:rsid w:val="005833A5"/>
    <w:rsid w:val="00583AD1"/>
    <w:rsid w:val="0058549D"/>
    <w:rsid w:val="005866C1"/>
    <w:rsid w:val="00591550"/>
    <w:rsid w:val="0059427B"/>
    <w:rsid w:val="00595499"/>
    <w:rsid w:val="005956E2"/>
    <w:rsid w:val="005A60EB"/>
    <w:rsid w:val="005A71C7"/>
    <w:rsid w:val="005B0937"/>
    <w:rsid w:val="005B4689"/>
    <w:rsid w:val="005B5676"/>
    <w:rsid w:val="005C0790"/>
    <w:rsid w:val="005C0ABD"/>
    <w:rsid w:val="005C15D1"/>
    <w:rsid w:val="005C28C6"/>
    <w:rsid w:val="005C4E15"/>
    <w:rsid w:val="005D04DD"/>
    <w:rsid w:val="005D2DA6"/>
    <w:rsid w:val="005D3911"/>
    <w:rsid w:val="005E0BF8"/>
    <w:rsid w:val="005E22B1"/>
    <w:rsid w:val="005E3F85"/>
    <w:rsid w:val="005E4673"/>
    <w:rsid w:val="005F0610"/>
    <w:rsid w:val="005F16AE"/>
    <w:rsid w:val="005F1AB9"/>
    <w:rsid w:val="005F23AE"/>
    <w:rsid w:val="005F44CC"/>
    <w:rsid w:val="005F4CD2"/>
    <w:rsid w:val="005F605A"/>
    <w:rsid w:val="0060399E"/>
    <w:rsid w:val="0061317F"/>
    <w:rsid w:val="006131E5"/>
    <w:rsid w:val="006137FB"/>
    <w:rsid w:val="00617E29"/>
    <w:rsid w:val="0062211C"/>
    <w:rsid w:val="0062468F"/>
    <w:rsid w:val="00625504"/>
    <w:rsid w:val="006301FB"/>
    <w:rsid w:val="00637877"/>
    <w:rsid w:val="00637D72"/>
    <w:rsid w:val="006403C4"/>
    <w:rsid w:val="006547F2"/>
    <w:rsid w:val="00655859"/>
    <w:rsid w:val="006567F6"/>
    <w:rsid w:val="00662F9E"/>
    <w:rsid w:val="0066313D"/>
    <w:rsid w:val="00663A3D"/>
    <w:rsid w:val="006649EE"/>
    <w:rsid w:val="00672A40"/>
    <w:rsid w:val="00673C09"/>
    <w:rsid w:val="006806B1"/>
    <w:rsid w:val="00683C49"/>
    <w:rsid w:val="0068435C"/>
    <w:rsid w:val="00687AD1"/>
    <w:rsid w:val="00690C1B"/>
    <w:rsid w:val="006924EF"/>
    <w:rsid w:val="00693265"/>
    <w:rsid w:val="00695736"/>
    <w:rsid w:val="00695C40"/>
    <w:rsid w:val="00696CA1"/>
    <w:rsid w:val="006A0D39"/>
    <w:rsid w:val="006A2FFF"/>
    <w:rsid w:val="006B0759"/>
    <w:rsid w:val="006B23CB"/>
    <w:rsid w:val="006B348A"/>
    <w:rsid w:val="006B3C8A"/>
    <w:rsid w:val="006B4E96"/>
    <w:rsid w:val="006B773F"/>
    <w:rsid w:val="006C46D9"/>
    <w:rsid w:val="006C4E30"/>
    <w:rsid w:val="006D164A"/>
    <w:rsid w:val="006D25B4"/>
    <w:rsid w:val="006D28C5"/>
    <w:rsid w:val="006D2ABC"/>
    <w:rsid w:val="006D3546"/>
    <w:rsid w:val="006D3C81"/>
    <w:rsid w:val="006D5600"/>
    <w:rsid w:val="006E43CB"/>
    <w:rsid w:val="00700156"/>
    <w:rsid w:val="00702251"/>
    <w:rsid w:val="00703348"/>
    <w:rsid w:val="0070499F"/>
    <w:rsid w:val="00705D1C"/>
    <w:rsid w:val="0071531F"/>
    <w:rsid w:val="007177C6"/>
    <w:rsid w:val="00721104"/>
    <w:rsid w:val="00721A3F"/>
    <w:rsid w:val="00721E29"/>
    <w:rsid w:val="007252BC"/>
    <w:rsid w:val="0072533C"/>
    <w:rsid w:val="00727B54"/>
    <w:rsid w:val="0073142A"/>
    <w:rsid w:val="0073194B"/>
    <w:rsid w:val="00731BD2"/>
    <w:rsid w:val="00731D17"/>
    <w:rsid w:val="00733610"/>
    <w:rsid w:val="007403D0"/>
    <w:rsid w:val="00740D31"/>
    <w:rsid w:val="00741F2A"/>
    <w:rsid w:val="00742A9B"/>
    <w:rsid w:val="007435CA"/>
    <w:rsid w:val="00743E0F"/>
    <w:rsid w:val="00745FAD"/>
    <w:rsid w:val="00752FBE"/>
    <w:rsid w:val="0075529E"/>
    <w:rsid w:val="007573CA"/>
    <w:rsid w:val="00760BD6"/>
    <w:rsid w:val="007632D6"/>
    <w:rsid w:val="00764881"/>
    <w:rsid w:val="00765788"/>
    <w:rsid w:val="00767035"/>
    <w:rsid w:val="00777903"/>
    <w:rsid w:val="00777DF4"/>
    <w:rsid w:val="00781F11"/>
    <w:rsid w:val="007829CA"/>
    <w:rsid w:val="00783BF3"/>
    <w:rsid w:val="00784C78"/>
    <w:rsid w:val="0078674A"/>
    <w:rsid w:val="007877C7"/>
    <w:rsid w:val="0079369E"/>
    <w:rsid w:val="0079394F"/>
    <w:rsid w:val="007949FF"/>
    <w:rsid w:val="00796227"/>
    <w:rsid w:val="007A36A7"/>
    <w:rsid w:val="007A4C64"/>
    <w:rsid w:val="007A638A"/>
    <w:rsid w:val="007B0A86"/>
    <w:rsid w:val="007B428B"/>
    <w:rsid w:val="007C0193"/>
    <w:rsid w:val="007C4215"/>
    <w:rsid w:val="007C558B"/>
    <w:rsid w:val="007C6529"/>
    <w:rsid w:val="007C6875"/>
    <w:rsid w:val="007D096D"/>
    <w:rsid w:val="007D13A6"/>
    <w:rsid w:val="007D2590"/>
    <w:rsid w:val="007D2CED"/>
    <w:rsid w:val="007D3C18"/>
    <w:rsid w:val="007D6759"/>
    <w:rsid w:val="007E02D4"/>
    <w:rsid w:val="007E0CA1"/>
    <w:rsid w:val="007E1F5B"/>
    <w:rsid w:val="007E3402"/>
    <w:rsid w:val="007F6820"/>
    <w:rsid w:val="007F72DF"/>
    <w:rsid w:val="00801D54"/>
    <w:rsid w:val="0080433B"/>
    <w:rsid w:val="0080520B"/>
    <w:rsid w:val="00805296"/>
    <w:rsid w:val="00807B09"/>
    <w:rsid w:val="00814560"/>
    <w:rsid w:val="008147BE"/>
    <w:rsid w:val="00814DB2"/>
    <w:rsid w:val="00814F80"/>
    <w:rsid w:val="008172D0"/>
    <w:rsid w:val="00822A13"/>
    <w:rsid w:val="00822D4B"/>
    <w:rsid w:val="008253AD"/>
    <w:rsid w:val="00831323"/>
    <w:rsid w:val="008343E2"/>
    <w:rsid w:val="0083630E"/>
    <w:rsid w:val="00837666"/>
    <w:rsid w:val="00840CF0"/>
    <w:rsid w:val="0084124D"/>
    <w:rsid w:val="00842B13"/>
    <w:rsid w:val="00843012"/>
    <w:rsid w:val="00843F19"/>
    <w:rsid w:val="008500D7"/>
    <w:rsid w:val="00850DBF"/>
    <w:rsid w:val="00853B60"/>
    <w:rsid w:val="00854776"/>
    <w:rsid w:val="008553B1"/>
    <w:rsid w:val="00855FB1"/>
    <w:rsid w:val="008602DF"/>
    <w:rsid w:val="008604B1"/>
    <w:rsid w:val="00862365"/>
    <w:rsid w:val="00863BBB"/>
    <w:rsid w:val="00870CCA"/>
    <w:rsid w:val="00877921"/>
    <w:rsid w:val="00882889"/>
    <w:rsid w:val="0088406C"/>
    <w:rsid w:val="0088700E"/>
    <w:rsid w:val="008877CF"/>
    <w:rsid w:val="00891D6D"/>
    <w:rsid w:val="00897CF4"/>
    <w:rsid w:val="008B0CE2"/>
    <w:rsid w:val="008B2AB4"/>
    <w:rsid w:val="008B60A1"/>
    <w:rsid w:val="008C0135"/>
    <w:rsid w:val="008C365F"/>
    <w:rsid w:val="008C57B6"/>
    <w:rsid w:val="008C5BD4"/>
    <w:rsid w:val="008C71AD"/>
    <w:rsid w:val="008D2910"/>
    <w:rsid w:val="008D4B9F"/>
    <w:rsid w:val="008F10B5"/>
    <w:rsid w:val="008F418A"/>
    <w:rsid w:val="00900864"/>
    <w:rsid w:val="00905D24"/>
    <w:rsid w:val="00905E0F"/>
    <w:rsid w:val="00906A13"/>
    <w:rsid w:val="00906E5C"/>
    <w:rsid w:val="009107F4"/>
    <w:rsid w:val="00911620"/>
    <w:rsid w:val="0091437D"/>
    <w:rsid w:val="00914FE2"/>
    <w:rsid w:val="00926C39"/>
    <w:rsid w:val="00927D88"/>
    <w:rsid w:val="00935ADA"/>
    <w:rsid w:val="00937F08"/>
    <w:rsid w:val="0094297D"/>
    <w:rsid w:val="00943A07"/>
    <w:rsid w:val="00951A30"/>
    <w:rsid w:val="0095706C"/>
    <w:rsid w:val="00960A8F"/>
    <w:rsid w:val="00960D9D"/>
    <w:rsid w:val="00961BD4"/>
    <w:rsid w:val="0096357F"/>
    <w:rsid w:val="00963D5E"/>
    <w:rsid w:val="00964316"/>
    <w:rsid w:val="00964A0F"/>
    <w:rsid w:val="00965285"/>
    <w:rsid w:val="00966697"/>
    <w:rsid w:val="00966BBA"/>
    <w:rsid w:val="009700E1"/>
    <w:rsid w:val="00970731"/>
    <w:rsid w:val="00972B7B"/>
    <w:rsid w:val="0097415A"/>
    <w:rsid w:val="00974C6F"/>
    <w:rsid w:val="0097615A"/>
    <w:rsid w:val="00976346"/>
    <w:rsid w:val="00977490"/>
    <w:rsid w:val="00981EC5"/>
    <w:rsid w:val="00982900"/>
    <w:rsid w:val="00982C8F"/>
    <w:rsid w:val="0099562A"/>
    <w:rsid w:val="009961FB"/>
    <w:rsid w:val="009964FF"/>
    <w:rsid w:val="009A67D0"/>
    <w:rsid w:val="009B2466"/>
    <w:rsid w:val="009B6D86"/>
    <w:rsid w:val="009B7522"/>
    <w:rsid w:val="009B76EF"/>
    <w:rsid w:val="009C1B6A"/>
    <w:rsid w:val="009C21B7"/>
    <w:rsid w:val="009C390E"/>
    <w:rsid w:val="009E140B"/>
    <w:rsid w:val="009E15ED"/>
    <w:rsid w:val="009F0DE3"/>
    <w:rsid w:val="009F1E66"/>
    <w:rsid w:val="009F2312"/>
    <w:rsid w:val="00A02E49"/>
    <w:rsid w:val="00A05ACC"/>
    <w:rsid w:val="00A05FD1"/>
    <w:rsid w:val="00A05FF3"/>
    <w:rsid w:val="00A1023B"/>
    <w:rsid w:val="00A13661"/>
    <w:rsid w:val="00A14421"/>
    <w:rsid w:val="00A24AD7"/>
    <w:rsid w:val="00A25505"/>
    <w:rsid w:val="00A32472"/>
    <w:rsid w:val="00A33813"/>
    <w:rsid w:val="00A35BFB"/>
    <w:rsid w:val="00A376BC"/>
    <w:rsid w:val="00A4499D"/>
    <w:rsid w:val="00A46AF1"/>
    <w:rsid w:val="00A51461"/>
    <w:rsid w:val="00A52BC7"/>
    <w:rsid w:val="00A55656"/>
    <w:rsid w:val="00A564A7"/>
    <w:rsid w:val="00A65DA0"/>
    <w:rsid w:val="00A7048F"/>
    <w:rsid w:val="00A71276"/>
    <w:rsid w:val="00A82B90"/>
    <w:rsid w:val="00A8348A"/>
    <w:rsid w:val="00A84FD7"/>
    <w:rsid w:val="00A867F2"/>
    <w:rsid w:val="00A878B3"/>
    <w:rsid w:val="00A934A1"/>
    <w:rsid w:val="00AA1AA9"/>
    <w:rsid w:val="00AB5138"/>
    <w:rsid w:val="00AB6F1B"/>
    <w:rsid w:val="00AB7A65"/>
    <w:rsid w:val="00AC6D4A"/>
    <w:rsid w:val="00AC7882"/>
    <w:rsid w:val="00AC79EE"/>
    <w:rsid w:val="00AD0DDC"/>
    <w:rsid w:val="00AD185D"/>
    <w:rsid w:val="00AD2AF3"/>
    <w:rsid w:val="00AE03A8"/>
    <w:rsid w:val="00AE0C3C"/>
    <w:rsid w:val="00AE2440"/>
    <w:rsid w:val="00AE357A"/>
    <w:rsid w:val="00AE37E5"/>
    <w:rsid w:val="00AE3D20"/>
    <w:rsid w:val="00AE4198"/>
    <w:rsid w:val="00AE6BD8"/>
    <w:rsid w:val="00AE7F59"/>
    <w:rsid w:val="00AF1C91"/>
    <w:rsid w:val="00AF2BAD"/>
    <w:rsid w:val="00AF6D21"/>
    <w:rsid w:val="00B0423F"/>
    <w:rsid w:val="00B058C3"/>
    <w:rsid w:val="00B11FBE"/>
    <w:rsid w:val="00B1497C"/>
    <w:rsid w:val="00B20A00"/>
    <w:rsid w:val="00B25C40"/>
    <w:rsid w:val="00B25E32"/>
    <w:rsid w:val="00B3278B"/>
    <w:rsid w:val="00B331EC"/>
    <w:rsid w:val="00B4239D"/>
    <w:rsid w:val="00B43830"/>
    <w:rsid w:val="00B44738"/>
    <w:rsid w:val="00B44ED3"/>
    <w:rsid w:val="00B46210"/>
    <w:rsid w:val="00B50B78"/>
    <w:rsid w:val="00B53E67"/>
    <w:rsid w:val="00B616E3"/>
    <w:rsid w:val="00B633EB"/>
    <w:rsid w:val="00B64B97"/>
    <w:rsid w:val="00B70B76"/>
    <w:rsid w:val="00B71080"/>
    <w:rsid w:val="00B72D9B"/>
    <w:rsid w:val="00B84D29"/>
    <w:rsid w:val="00B87C21"/>
    <w:rsid w:val="00B9036D"/>
    <w:rsid w:val="00B95BE1"/>
    <w:rsid w:val="00B961A4"/>
    <w:rsid w:val="00BA01DF"/>
    <w:rsid w:val="00BA0D74"/>
    <w:rsid w:val="00BA7DA0"/>
    <w:rsid w:val="00BB0FFA"/>
    <w:rsid w:val="00BB10E5"/>
    <w:rsid w:val="00BB50EC"/>
    <w:rsid w:val="00BC2CCF"/>
    <w:rsid w:val="00BC429A"/>
    <w:rsid w:val="00BC5172"/>
    <w:rsid w:val="00BC68F4"/>
    <w:rsid w:val="00BC7C18"/>
    <w:rsid w:val="00BD06C7"/>
    <w:rsid w:val="00BD39BB"/>
    <w:rsid w:val="00BD576E"/>
    <w:rsid w:val="00BD5BF8"/>
    <w:rsid w:val="00BD5C77"/>
    <w:rsid w:val="00BD7C54"/>
    <w:rsid w:val="00BE1AF9"/>
    <w:rsid w:val="00BE5820"/>
    <w:rsid w:val="00BF1560"/>
    <w:rsid w:val="00BF3B6A"/>
    <w:rsid w:val="00BF3F99"/>
    <w:rsid w:val="00BF46F8"/>
    <w:rsid w:val="00BF5DC5"/>
    <w:rsid w:val="00BF6336"/>
    <w:rsid w:val="00BF6AFB"/>
    <w:rsid w:val="00C006D4"/>
    <w:rsid w:val="00C00B26"/>
    <w:rsid w:val="00C00EBB"/>
    <w:rsid w:val="00C03322"/>
    <w:rsid w:val="00C04297"/>
    <w:rsid w:val="00C0627A"/>
    <w:rsid w:val="00C129B4"/>
    <w:rsid w:val="00C14E29"/>
    <w:rsid w:val="00C15638"/>
    <w:rsid w:val="00C16184"/>
    <w:rsid w:val="00C2040B"/>
    <w:rsid w:val="00C20F80"/>
    <w:rsid w:val="00C229D6"/>
    <w:rsid w:val="00C23977"/>
    <w:rsid w:val="00C24A67"/>
    <w:rsid w:val="00C26F7F"/>
    <w:rsid w:val="00C323BC"/>
    <w:rsid w:val="00C34554"/>
    <w:rsid w:val="00C40D54"/>
    <w:rsid w:val="00C42D84"/>
    <w:rsid w:val="00C44D49"/>
    <w:rsid w:val="00C53009"/>
    <w:rsid w:val="00C56FE2"/>
    <w:rsid w:val="00C60FF9"/>
    <w:rsid w:val="00C64FAA"/>
    <w:rsid w:val="00C65517"/>
    <w:rsid w:val="00C72DE5"/>
    <w:rsid w:val="00C745F2"/>
    <w:rsid w:val="00C77C31"/>
    <w:rsid w:val="00C80429"/>
    <w:rsid w:val="00C83620"/>
    <w:rsid w:val="00C83EB4"/>
    <w:rsid w:val="00C90D13"/>
    <w:rsid w:val="00C91698"/>
    <w:rsid w:val="00C91AF1"/>
    <w:rsid w:val="00CA07A6"/>
    <w:rsid w:val="00CA0DEB"/>
    <w:rsid w:val="00CA1D28"/>
    <w:rsid w:val="00CA234E"/>
    <w:rsid w:val="00CA49C2"/>
    <w:rsid w:val="00CA6731"/>
    <w:rsid w:val="00CA7583"/>
    <w:rsid w:val="00CA775E"/>
    <w:rsid w:val="00CB1CD2"/>
    <w:rsid w:val="00CB1D5E"/>
    <w:rsid w:val="00CB662E"/>
    <w:rsid w:val="00CB6690"/>
    <w:rsid w:val="00CC7707"/>
    <w:rsid w:val="00CD62B8"/>
    <w:rsid w:val="00CD6928"/>
    <w:rsid w:val="00CE0F42"/>
    <w:rsid w:val="00CE1CD9"/>
    <w:rsid w:val="00CE6F37"/>
    <w:rsid w:val="00CF0898"/>
    <w:rsid w:val="00CF3C5C"/>
    <w:rsid w:val="00CF3E09"/>
    <w:rsid w:val="00D051E4"/>
    <w:rsid w:val="00D06186"/>
    <w:rsid w:val="00D06EAB"/>
    <w:rsid w:val="00D1681F"/>
    <w:rsid w:val="00D16D18"/>
    <w:rsid w:val="00D214EF"/>
    <w:rsid w:val="00D23BC8"/>
    <w:rsid w:val="00D23EEC"/>
    <w:rsid w:val="00D25F69"/>
    <w:rsid w:val="00D365DF"/>
    <w:rsid w:val="00D433FF"/>
    <w:rsid w:val="00D55BE4"/>
    <w:rsid w:val="00D600C6"/>
    <w:rsid w:val="00D6540A"/>
    <w:rsid w:val="00D673C0"/>
    <w:rsid w:val="00D6797A"/>
    <w:rsid w:val="00D72EE3"/>
    <w:rsid w:val="00D749AB"/>
    <w:rsid w:val="00D74E1A"/>
    <w:rsid w:val="00D75647"/>
    <w:rsid w:val="00D75E26"/>
    <w:rsid w:val="00D77E48"/>
    <w:rsid w:val="00D80401"/>
    <w:rsid w:val="00D817FC"/>
    <w:rsid w:val="00D91070"/>
    <w:rsid w:val="00D97D9D"/>
    <w:rsid w:val="00DA2246"/>
    <w:rsid w:val="00DA34AB"/>
    <w:rsid w:val="00DA42F9"/>
    <w:rsid w:val="00DB19BB"/>
    <w:rsid w:val="00DB1EDD"/>
    <w:rsid w:val="00DB336D"/>
    <w:rsid w:val="00DB78B5"/>
    <w:rsid w:val="00DC2B84"/>
    <w:rsid w:val="00DD3885"/>
    <w:rsid w:val="00DD738A"/>
    <w:rsid w:val="00DE10D7"/>
    <w:rsid w:val="00DE54A7"/>
    <w:rsid w:val="00DE69FB"/>
    <w:rsid w:val="00DE742D"/>
    <w:rsid w:val="00DE76C5"/>
    <w:rsid w:val="00DF06C2"/>
    <w:rsid w:val="00DF09DA"/>
    <w:rsid w:val="00DF29BD"/>
    <w:rsid w:val="00DF452A"/>
    <w:rsid w:val="00DF4FA0"/>
    <w:rsid w:val="00DF5E35"/>
    <w:rsid w:val="00E0349B"/>
    <w:rsid w:val="00E04FE8"/>
    <w:rsid w:val="00E11754"/>
    <w:rsid w:val="00E12432"/>
    <w:rsid w:val="00E12B70"/>
    <w:rsid w:val="00E140AE"/>
    <w:rsid w:val="00E143FA"/>
    <w:rsid w:val="00E153E3"/>
    <w:rsid w:val="00E15E10"/>
    <w:rsid w:val="00E2442F"/>
    <w:rsid w:val="00E3303C"/>
    <w:rsid w:val="00E33576"/>
    <w:rsid w:val="00E346F3"/>
    <w:rsid w:val="00E362C1"/>
    <w:rsid w:val="00E46282"/>
    <w:rsid w:val="00E46C29"/>
    <w:rsid w:val="00E52F10"/>
    <w:rsid w:val="00E54089"/>
    <w:rsid w:val="00E555A3"/>
    <w:rsid w:val="00E560FA"/>
    <w:rsid w:val="00E60B1E"/>
    <w:rsid w:val="00E61E28"/>
    <w:rsid w:val="00E626DF"/>
    <w:rsid w:val="00E63919"/>
    <w:rsid w:val="00E63BD0"/>
    <w:rsid w:val="00E677CE"/>
    <w:rsid w:val="00E700A4"/>
    <w:rsid w:val="00E73327"/>
    <w:rsid w:val="00E77317"/>
    <w:rsid w:val="00E808EB"/>
    <w:rsid w:val="00E81D9B"/>
    <w:rsid w:val="00E8657E"/>
    <w:rsid w:val="00E8714C"/>
    <w:rsid w:val="00E9003E"/>
    <w:rsid w:val="00E9605C"/>
    <w:rsid w:val="00E973CC"/>
    <w:rsid w:val="00EA662C"/>
    <w:rsid w:val="00EA6D16"/>
    <w:rsid w:val="00EB1599"/>
    <w:rsid w:val="00EB66AD"/>
    <w:rsid w:val="00EB6C9D"/>
    <w:rsid w:val="00EB73D3"/>
    <w:rsid w:val="00EC0CC6"/>
    <w:rsid w:val="00EC29A0"/>
    <w:rsid w:val="00EC2BD5"/>
    <w:rsid w:val="00EC42BF"/>
    <w:rsid w:val="00EC6372"/>
    <w:rsid w:val="00ED0A0F"/>
    <w:rsid w:val="00ED1515"/>
    <w:rsid w:val="00ED6923"/>
    <w:rsid w:val="00EE7499"/>
    <w:rsid w:val="00EF11F9"/>
    <w:rsid w:val="00EF212C"/>
    <w:rsid w:val="00EF5515"/>
    <w:rsid w:val="00EF5844"/>
    <w:rsid w:val="00EF59B9"/>
    <w:rsid w:val="00EF737A"/>
    <w:rsid w:val="00F0525D"/>
    <w:rsid w:val="00F06C11"/>
    <w:rsid w:val="00F14B2E"/>
    <w:rsid w:val="00F16887"/>
    <w:rsid w:val="00F2234F"/>
    <w:rsid w:val="00F23EC3"/>
    <w:rsid w:val="00F269A0"/>
    <w:rsid w:val="00F30985"/>
    <w:rsid w:val="00F338EB"/>
    <w:rsid w:val="00F33B6C"/>
    <w:rsid w:val="00F3483D"/>
    <w:rsid w:val="00F35BD8"/>
    <w:rsid w:val="00F36124"/>
    <w:rsid w:val="00F41AE4"/>
    <w:rsid w:val="00F44A09"/>
    <w:rsid w:val="00F4649C"/>
    <w:rsid w:val="00F47CD8"/>
    <w:rsid w:val="00F6379B"/>
    <w:rsid w:val="00F64BD7"/>
    <w:rsid w:val="00F650ED"/>
    <w:rsid w:val="00F71E16"/>
    <w:rsid w:val="00F72101"/>
    <w:rsid w:val="00F74FB6"/>
    <w:rsid w:val="00F8129C"/>
    <w:rsid w:val="00F84F1E"/>
    <w:rsid w:val="00F922A4"/>
    <w:rsid w:val="00F92525"/>
    <w:rsid w:val="00F927D7"/>
    <w:rsid w:val="00F9319A"/>
    <w:rsid w:val="00F93AEF"/>
    <w:rsid w:val="00F93B01"/>
    <w:rsid w:val="00F95F1A"/>
    <w:rsid w:val="00F962E1"/>
    <w:rsid w:val="00FA1330"/>
    <w:rsid w:val="00FA253F"/>
    <w:rsid w:val="00FA46DB"/>
    <w:rsid w:val="00FA6DC9"/>
    <w:rsid w:val="00FB1EB9"/>
    <w:rsid w:val="00FB6D9B"/>
    <w:rsid w:val="00FB7669"/>
    <w:rsid w:val="00FC0575"/>
    <w:rsid w:val="00FC0A13"/>
    <w:rsid w:val="00FC230F"/>
    <w:rsid w:val="00FC287A"/>
    <w:rsid w:val="00FC30C4"/>
    <w:rsid w:val="00FD19C9"/>
    <w:rsid w:val="00FD1F9B"/>
    <w:rsid w:val="00FD6215"/>
    <w:rsid w:val="00FD65BC"/>
    <w:rsid w:val="00FE0EDA"/>
    <w:rsid w:val="00FE2133"/>
    <w:rsid w:val="00FE4AA4"/>
    <w:rsid w:val="00FE5A5C"/>
    <w:rsid w:val="00FE648D"/>
    <w:rsid w:val="00FF4AAD"/>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053CE"/>
  <w15:docId w15:val="{D6609A37-E269-4733-935F-26F53E34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9BD"/>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4"/>
      </w:numPr>
      <w:spacing w:before="500"/>
      <w:outlineLvl w:val="1"/>
    </w:pPr>
    <w:rPr>
      <w:b/>
    </w:rPr>
  </w:style>
  <w:style w:type="paragraph" w:customStyle="1" w:styleId="SpecHeading311">
    <w:name w:val="Spec: Heading 3 [1.1]"/>
    <w:basedOn w:val="Normal"/>
    <w:next w:val="Normal"/>
    <w:rsid w:val="00CA6731"/>
    <w:pPr>
      <w:keepNext/>
      <w:numPr>
        <w:ilvl w:val="2"/>
        <w:numId w:val="14"/>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4"/>
      </w:numPr>
      <w:spacing w:before="250"/>
      <w:outlineLvl w:val="3"/>
    </w:pPr>
  </w:style>
  <w:style w:type="paragraph" w:customStyle="1" w:styleId="SpecHeading51">
    <w:name w:val="Spec: Heading 5 [1.]"/>
    <w:basedOn w:val="Normal"/>
    <w:next w:val="Normal"/>
    <w:link w:val="SpecHeading51Char"/>
    <w:rsid w:val="00DF29BD"/>
    <w:pPr>
      <w:numPr>
        <w:ilvl w:val="4"/>
        <w:numId w:val="14"/>
      </w:numPr>
      <w:tabs>
        <w:tab w:val="clear" w:pos="3334"/>
        <w:tab w:val="left" w:pos="720"/>
        <w:tab w:val="num" w:pos="1260"/>
      </w:tabs>
      <w:ind w:hanging="2524"/>
      <w:outlineLvl w:val="4"/>
    </w:pPr>
  </w:style>
  <w:style w:type="paragraph" w:customStyle="1" w:styleId="SpecHeading6a">
    <w:name w:val="Spec: Heading 6 [a.]"/>
    <w:basedOn w:val="Normal"/>
    <w:next w:val="Normal"/>
    <w:rsid w:val="00CA6731"/>
    <w:pPr>
      <w:numPr>
        <w:ilvl w:val="5"/>
        <w:numId w:val="14"/>
      </w:numPr>
      <w:outlineLvl w:val="5"/>
    </w:pPr>
  </w:style>
  <w:style w:type="paragraph" w:customStyle="1" w:styleId="SpecHeading71">
    <w:name w:val="Spec: Heading 7 [1)]"/>
    <w:basedOn w:val="Normal"/>
    <w:next w:val="Normal"/>
    <w:rsid w:val="00CA6731"/>
    <w:pPr>
      <w:numPr>
        <w:ilvl w:val="6"/>
        <w:numId w:val="14"/>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lang w:val="en-US" w:eastAsia="en-US" w:bidi="ar-SA"/>
    </w:rPr>
  </w:style>
  <w:style w:type="character" w:customStyle="1" w:styleId="SpecHeading51Char">
    <w:name w:val="Spec: Heading 5 [1.] Char"/>
    <w:link w:val="SpecHeading51"/>
    <w:rsid w:val="00DF29BD"/>
    <w:rPr>
      <w:rFonts w:ascii="Arial" w:hAnsi="Arial"/>
      <w:sz w:val="22"/>
      <w:szCs w:val="24"/>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4"/>
      </w:numPr>
      <w:spacing w:before="500" w:after="250"/>
      <w:jc w:val="center"/>
      <w:outlineLvl w:val="0"/>
    </w:pPr>
    <w:rPr>
      <w:b/>
    </w:rPr>
  </w:style>
  <w:style w:type="paragraph" w:customStyle="1" w:styleId="SpecHeading8a">
    <w:name w:val="Spec: Heading 8[a)]"/>
    <w:basedOn w:val="Normal"/>
    <w:next w:val="Normal"/>
    <w:rsid w:val="00CA6731"/>
    <w:pPr>
      <w:numPr>
        <w:ilvl w:val="7"/>
        <w:numId w:val="14"/>
      </w:numPr>
      <w:tabs>
        <w:tab w:val="left" w:pos="2347"/>
      </w:tabs>
    </w:pPr>
  </w:style>
  <w:style w:type="paragraph" w:styleId="BalloonText">
    <w:name w:val="Balloon Text"/>
    <w:basedOn w:val="Normal"/>
    <w:link w:val="BalloonTextChar"/>
    <w:rsid w:val="00BC7C18"/>
    <w:rPr>
      <w:rFonts w:ascii="Tahoma" w:hAnsi="Tahoma" w:cs="Tahoma"/>
      <w:sz w:val="16"/>
      <w:szCs w:val="16"/>
    </w:rPr>
  </w:style>
  <w:style w:type="character" w:customStyle="1" w:styleId="BalloonTextChar">
    <w:name w:val="Balloon Text Char"/>
    <w:link w:val="BalloonText"/>
    <w:rsid w:val="00BC7C18"/>
    <w:rPr>
      <w:rFonts w:ascii="Tahoma" w:hAnsi="Tahoma" w:cs="Tahoma"/>
      <w:sz w:val="16"/>
      <w:szCs w:val="16"/>
    </w:rPr>
  </w:style>
  <w:style w:type="character" w:styleId="UnresolvedMention">
    <w:name w:val="Unresolved Mention"/>
    <w:uiPriority w:val="99"/>
    <w:semiHidden/>
    <w:unhideWhenUsed/>
    <w:rsid w:val="00266091"/>
    <w:rPr>
      <w:color w:val="605E5C"/>
      <w:shd w:val="clear" w:color="auto" w:fill="E1DFDD"/>
    </w:rPr>
  </w:style>
  <w:style w:type="character" w:styleId="CommentReference">
    <w:name w:val="annotation reference"/>
    <w:basedOn w:val="DefaultParagraphFont"/>
    <w:semiHidden/>
    <w:unhideWhenUsed/>
    <w:rsid w:val="003B5AA7"/>
    <w:rPr>
      <w:sz w:val="16"/>
      <w:szCs w:val="16"/>
    </w:rPr>
  </w:style>
  <w:style w:type="paragraph" w:styleId="CommentText">
    <w:name w:val="annotation text"/>
    <w:basedOn w:val="Normal"/>
    <w:link w:val="CommentTextChar"/>
    <w:unhideWhenUsed/>
    <w:rsid w:val="003B5AA7"/>
    <w:rPr>
      <w:sz w:val="20"/>
      <w:szCs w:val="20"/>
    </w:rPr>
  </w:style>
  <w:style w:type="character" w:customStyle="1" w:styleId="CommentTextChar">
    <w:name w:val="Comment Text Char"/>
    <w:basedOn w:val="DefaultParagraphFont"/>
    <w:link w:val="CommentText"/>
    <w:rsid w:val="003B5AA7"/>
    <w:rPr>
      <w:rFonts w:ascii="Arial" w:hAnsi="Arial"/>
    </w:rPr>
  </w:style>
  <w:style w:type="paragraph" w:styleId="CommentSubject">
    <w:name w:val="annotation subject"/>
    <w:basedOn w:val="CommentText"/>
    <w:next w:val="CommentText"/>
    <w:link w:val="CommentSubjectChar"/>
    <w:semiHidden/>
    <w:unhideWhenUsed/>
    <w:rsid w:val="003B5AA7"/>
    <w:rPr>
      <w:b/>
      <w:bCs/>
    </w:rPr>
  </w:style>
  <w:style w:type="character" w:customStyle="1" w:styleId="CommentSubjectChar">
    <w:name w:val="Comment Subject Char"/>
    <w:basedOn w:val="CommentTextChar"/>
    <w:link w:val="CommentSubject"/>
    <w:semiHidden/>
    <w:rsid w:val="003B5AA7"/>
    <w:rPr>
      <w:rFonts w:ascii="Arial" w:hAnsi="Arial"/>
      <w:b/>
      <w:bCs/>
    </w:rPr>
  </w:style>
  <w:style w:type="character" w:styleId="FollowedHyperlink">
    <w:name w:val="FollowedHyperlink"/>
    <w:basedOn w:val="DefaultParagraphFont"/>
    <w:semiHidden/>
    <w:unhideWhenUsed/>
    <w:rsid w:val="001D629B"/>
    <w:rPr>
      <w:color w:val="800080" w:themeColor="followedHyperlink"/>
      <w:u w:val="single"/>
    </w:rPr>
  </w:style>
  <w:style w:type="paragraph" w:styleId="Revision">
    <w:name w:val="Revision"/>
    <w:hidden/>
    <w:uiPriority w:val="99"/>
    <w:semiHidden/>
    <w:rsid w:val="006403C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72974">
      <w:bodyDiv w:val="1"/>
      <w:marLeft w:val="0"/>
      <w:marRight w:val="0"/>
      <w:marTop w:val="0"/>
      <w:marBottom w:val="0"/>
      <w:divBdr>
        <w:top w:val="none" w:sz="0" w:space="0" w:color="auto"/>
        <w:left w:val="none" w:sz="0" w:space="0" w:color="auto"/>
        <w:bottom w:val="none" w:sz="0" w:space="0" w:color="auto"/>
        <w:right w:val="none" w:sz="0" w:space="0" w:color="auto"/>
      </w:divBdr>
    </w:div>
    <w:div w:id="552615689">
      <w:bodyDiv w:val="1"/>
      <w:marLeft w:val="0"/>
      <w:marRight w:val="0"/>
      <w:marTop w:val="0"/>
      <w:marBottom w:val="0"/>
      <w:divBdr>
        <w:top w:val="none" w:sz="0" w:space="0" w:color="auto"/>
        <w:left w:val="none" w:sz="0" w:space="0" w:color="auto"/>
        <w:bottom w:val="none" w:sz="0" w:space="0" w:color="auto"/>
        <w:right w:val="none" w:sz="0" w:space="0" w:color="auto"/>
      </w:divBdr>
    </w:div>
    <w:div w:id="1421218213">
      <w:bodyDiv w:val="1"/>
      <w:marLeft w:val="0"/>
      <w:marRight w:val="0"/>
      <w:marTop w:val="0"/>
      <w:marBottom w:val="0"/>
      <w:divBdr>
        <w:top w:val="none" w:sz="0" w:space="0" w:color="auto"/>
        <w:left w:val="none" w:sz="0" w:space="0" w:color="auto"/>
        <w:bottom w:val="none" w:sz="0" w:space="0" w:color="auto"/>
        <w:right w:val="none" w:sz="0" w:space="0" w:color="auto"/>
      </w:divBdr>
    </w:div>
    <w:div w:id="1565525062">
      <w:bodyDiv w:val="1"/>
      <w:marLeft w:val="0"/>
      <w:marRight w:val="0"/>
      <w:marTop w:val="0"/>
      <w:marBottom w:val="0"/>
      <w:divBdr>
        <w:top w:val="none" w:sz="0" w:space="0" w:color="auto"/>
        <w:left w:val="none" w:sz="0" w:space="0" w:color="auto"/>
        <w:bottom w:val="none" w:sz="0" w:space="0" w:color="auto"/>
        <w:right w:val="none" w:sz="0" w:space="0" w:color="auto"/>
      </w:divBdr>
    </w:div>
    <w:div w:id="191195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ri.org" TargetMode="External"/><Relationship Id="rId18" Type="http://schemas.openxmlformats.org/officeDocument/2006/relationships/image" Target="media/image4.jpeg"/><Relationship Id="rId26" Type="http://schemas.openxmlformats.org/officeDocument/2006/relationships/hyperlink" Target="https://www.hickmanedgesystems.com/Products/Details/Hickman/water-control/Thru-Wall-Scupper" TargetMode="External"/><Relationship Id="rId3" Type="http://schemas.openxmlformats.org/officeDocument/2006/relationships/customXml" Target="../customXml/item3.xml"/><Relationship Id="rId21" Type="http://schemas.openxmlformats.org/officeDocument/2006/relationships/hyperlink" Target="https://www.hickmanedgesystems.com/Products/Details/Hickman/water-control/Box-Downspout" TargetMode="External"/><Relationship Id="rId7" Type="http://schemas.openxmlformats.org/officeDocument/2006/relationships/settings" Target="settings.xml"/><Relationship Id="rId12" Type="http://schemas.openxmlformats.org/officeDocument/2006/relationships/hyperlink" Target="mailto:info@hickmanedgesystems.com" TargetMode="External"/><Relationship Id="rId17" Type="http://schemas.openxmlformats.org/officeDocument/2006/relationships/image" Target="media/image3.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ckmanedgesystems.com/" TargetMode="Externa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hyperlink" Target="https://www.hickmanedgesystems.com/Products/Details/Hickman/water-control/Conductor-Head"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ickmanedgesystems.com" TargetMode="External"/><Relationship Id="rId22" Type="http://schemas.openxmlformats.org/officeDocument/2006/relationships/hyperlink" Target="https://www.hickmanedgesystems.com/Products/Details/Hickman/water-control/Open-Face-Downspout" TargetMode="External"/><Relationship Id="rId27" Type="http://schemas.openxmlformats.org/officeDocument/2006/relationships/hyperlink" Target="https://www.hickmanedgesystems.com/Products/Details/Hickman/water-control/Thru-Wall-Scupper-with-Conductor-Head"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6-14-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70224124C7F041B6884BFAD72197C2" ma:contentTypeVersion="16" ma:contentTypeDescription="Create a new document." ma:contentTypeScope="" ma:versionID="ed22c684c277592c65b6649943e6d7ca">
  <xsd:schema xmlns:xsd="http://www.w3.org/2001/XMLSchema" xmlns:xs="http://www.w3.org/2001/XMLSchema" xmlns:p="http://schemas.microsoft.com/office/2006/metadata/properties" xmlns:ns2="6203a3b9-208f-456f-a041-6a4a8760c380" xmlns:ns3="eb2c96c3-fc99-47a2-a42f-88dd28e8bba7" targetNamespace="http://schemas.microsoft.com/office/2006/metadata/properties" ma:root="true" ma:fieldsID="fbca552a8319cafaf0710b9fec58fa89" ns2:_="" ns3:_="">
    <xsd:import namespace="6203a3b9-208f-456f-a041-6a4a8760c380"/>
    <xsd:import namespace="eb2c96c3-fc99-47a2-a42f-88dd28e8bb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3a3b9-208f-456f-a041-6a4a8760c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450a9f-5f32-40a9-9939-8b697ee97e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2c96c3-fc99-47a2-a42f-88dd28e8bba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6a095f-3ad2-4265-9dac-687b4bd51373}" ma:internalName="TaxCatchAll" ma:showField="CatchAllData" ma:web="eb2c96c3-fc99-47a2-a42f-88dd28e8bba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03a3b9-208f-456f-a041-6a4a8760c380">
      <Terms xmlns="http://schemas.microsoft.com/office/infopath/2007/PartnerControls"/>
    </lcf76f155ced4ddcb4097134ff3c332f>
    <TaxCatchAll xmlns="eb2c96c3-fc99-47a2-a42f-88dd28e8bb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AEF77-8040-4865-B030-832D46C121F4}">
  <ds:schemaRefs>
    <ds:schemaRef ds:uri="http://schemas.openxmlformats.org/officeDocument/2006/bibliography"/>
  </ds:schemaRefs>
</ds:datastoreItem>
</file>

<file path=customXml/itemProps2.xml><?xml version="1.0" encoding="utf-8"?>
<ds:datastoreItem xmlns:ds="http://schemas.openxmlformats.org/officeDocument/2006/customXml" ds:itemID="{12B48A0F-FFE0-493F-AADE-141AE8E05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3a3b9-208f-456f-a041-6a4a8760c380"/>
    <ds:schemaRef ds:uri="eb2c96c3-fc99-47a2-a42f-88dd28e8b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A47CA-371C-426F-8F8E-DD786630A639}">
  <ds:schemaRefs>
    <ds:schemaRef ds:uri="http://schemas.microsoft.com/office/2006/metadata/properties"/>
    <ds:schemaRef ds:uri="http://schemas.microsoft.com/office/infopath/2007/PartnerControls"/>
    <ds:schemaRef ds:uri="6203a3b9-208f-456f-a041-6a4a8760c380"/>
    <ds:schemaRef ds:uri="eb2c96c3-fc99-47a2-a42f-88dd28e8bba7"/>
  </ds:schemaRefs>
</ds:datastoreItem>
</file>

<file path=customXml/itemProps4.xml><?xml version="1.0" encoding="utf-8"?>
<ds:datastoreItem xmlns:ds="http://schemas.openxmlformats.org/officeDocument/2006/customXml" ds:itemID="{DC8456EF-F71E-4B90-AE77-971BEB6D1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 Spec Template 6-14-16</Template>
  <TotalTime>21</TotalTime>
  <Pages>11</Pages>
  <Words>2195</Words>
  <Characters>13710</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OMG Wind-Resistant Gutters</vt:lpstr>
    </vt:vector>
  </TitlesOfParts>
  <Company>OMG EdgeSystems</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OMG Wind-Resistant Gutters</dc:title>
  <dc:subject>Guide Specification</dc:subject>
  <dc:creator>Gary Schuman</dc:creator>
  <cp:keywords/>
  <cp:lastModifiedBy>Diana Doxtator</cp:lastModifiedBy>
  <cp:revision>18</cp:revision>
  <cp:lastPrinted>2019-04-30T18:24:00Z</cp:lastPrinted>
  <dcterms:created xsi:type="dcterms:W3CDTF">2023-04-16T01:13:00Z</dcterms:created>
  <dcterms:modified xsi:type="dcterms:W3CDTF">2023-07-07T20:39:00Z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0x0101003E70224124C7F041B6884BFAD72197C2</vt:lpwstr>
  </property>
  <property fmtid="{D5CDD505-2E9C-101B-9397-08002B2CF9AE}" pid="3" name="MediaServiceImageTags">
    <vt:lpwstr/>
  </property>
</Properties>
</file>